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10173"/>
      </w:tblGrid>
      <w:tr w:rsidR="00993615" w14:paraId="0069F522" w14:textId="77777777" w:rsidTr="00866614">
        <w:tc>
          <w:tcPr>
            <w:tcW w:w="10173" w:type="dxa"/>
          </w:tcPr>
          <w:p w14:paraId="3A660CB2" w14:textId="121FA880" w:rsidR="00993615" w:rsidRDefault="00993615">
            <w:pPr>
              <w:jc w:val="right"/>
            </w:pPr>
            <w:r>
              <w:rPr>
                <w:sz w:val="40"/>
                <w:szCs w:val="40"/>
              </w:rPr>
              <w:t xml:space="preserve">                                               </w:t>
            </w:r>
            <w:r>
              <w:t>ПРОЕКТ</w:t>
            </w:r>
          </w:p>
          <w:p w14:paraId="7801E041" w14:textId="50D5D041" w:rsidR="00993615" w:rsidRDefault="00993615">
            <w:pPr>
              <w:jc w:val="center"/>
              <w:rPr>
                <w:noProof/>
              </w:rPr>
            </w:pPr>
          </w:p>
          <w:p w14:paraId="7B050469" w14:textId="31E9A139" w:rsidR="00993615" w:rsidRDefault="00F61423">
            <w:pPr>
              <w:jc w:val="center"/>
              <w:rPr>
                <w:sz w:val="40"/>
                <w:szCs w:val="40"/>
              </w:rPr>
            </w:pPr>
            <w:r>
              <w:rPr>
                <w:noProof/>
                <w:sz w:val="40"/>
                <w:szCs w:val="40"/>
              </w:rPr>
              <w:drawing>
                <wp:inline distT="0" distB="0" distL="0" distR="0" wp14:anchorId="04FD213E" wp14:editId="79905A6B">
                  <wp:extent cx="762000" cy="914400"/>
                  <wp:effectExtent l="0" t="0" r="0" b="0"/>
                  <wp:docPr id="21448631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0A873871" w14:textId="77777777" w:rsidR="00993615" w:rsidRDefault="00993615">
            <w:pPr>
              <w:jc w:val="center"/>
              <w:rPr>
                <w:b/>
                <w:bCs/>
                <w:sz w:val="32"/>
                <w:szCs w:val="32"/>
              </w:rPr>
            </w:pPr>
            <w:r>
              <w:rPr>
                <w:b/>
                <w:bCs/>
                <w:sz w:val="32"/>
                <w:szCs w:val="32"/>
              </w:rPr>
              <w:t>КРАСНОЯРСКИЙ КРАЙ</w:t>
            </w:r>
            <w:r>
              <w:rPr>
                <w:b/>
                <w:bCs/>
                <w:sz w:val="32"/>
                <w:szCs w:val="32"/>
              </w:rPr>
              <w:br/>
              <w:t>АЧИНСКИЙ ОКРУЖНОЙ СОВЕТ ДЕПУТАТОВ</w:t>
            </w:r>
          </w:p>
          <w:p w14:paraId="008D0A1E" w14:textId="77777777" w:rsidR="00993615" w:rsidRDefault="00993615">
            <w:pPr>
              <w:jc w:val="center"/>
            </w:pPr>
          </w:p>
          <w:p w14:paraId="3DC9C3D1" w14:textId="77777777" w:rsidR="00993615" w:rsidRDefault="00993615">
            <w:pPr>
              <w:jc w:val="center"/>
              <w:rPr>
                <w:b/>
                <w:bCs/>
                <w:sz w:val="44"/>
                <w:szCs w:val="44"/>
              </w:rPr>
            </w:pPr>
            <w:r>
              <w:rPr>
                <w:b/>
                <w:bCs/>
                <w:sz w:val="44"/>
                <w:szCs w:val="44"/>
              </w:rPr>
              <w:t>Р Е Ш Е Н И Е</w:t>
            </w:r>
          </w:p>
        </w:tc>
      </w:tr>
    </w:tbl>
    <w:p w14:paraId="7BEDCDDF" w14:textId="77777777" w:rsidR="00993615" w:rsidRDefault="00993615" w:rsidP="00993615">
      <w:pPr>
        <w:jc w:val="center"/>
        <w:rPr>
          <w:rFonts w:ascii="Tahoma" w:hAnsi="Tahoma" w:cs="Tahoma"/>
        </w:rPr>
      </w:pPr>
    </w:p>
    <w:tbl>
      <w:tblPr>
        <w:tblW w:w="10435" w:type="dxa"/>
        <w:tblInd w:w="108" w:type="dxa"/>
        <w:tblLayout w:type="fixed"/>
        <w:tblLook w:val="04A0" w:firstRow="1" w:lastRow="0" w:firstColumn="1" w:lastColumn="0" w:noHBand="0" w:noVBand="1"/>
      </w:tblPr>
      <w:tblGrid>
        <w:gridCol w:w="2694"/>
        <w:gridCol w:w="2410"/>
        <w:gridCol w:w="1985"/>
        <w:gridCol w:w="2976"/>
        <w:gridCol w:w="370"/>
      </w:tblGrid>
      <w:tr w:rsidR="00993615" w14:paraId="70FFE5D1" w14:textId="77777777" w:rsidTr="00866614">
        <w:trPr>
          <w:gridAfter w:val="1"/>
          <w:wAfter w:w="370" w:type="dxa"/>
        </w:trPr>
        <w:tc>
          <w:tcPr>
            <w:tcW w:w="2694" w:type="dxa"/>
            <w:hideMark/>
          </w:tcPr>
          <w:p w14:paraId="6CFFF0E0" w14:textId="77777777" w:rsidR="00993615" w:rsidRDefault="00993615">
            <w:pPr>
              <w:ind w:left="-105"/>
            </w:pPr>
            <w:r>
              <w:t>00.00.0000</w:t>
            </w:r>
          </w:p>
        </w:tc>
        <w:tc>
          <w:tcPr>
            <w:tcW w:w="4395" w:type="dxa"/>
            <w:gridSpan w:val="2"/>
            <w:hideMark/>
          </w:tcPr>
          <w:p w14:paraId="31C8BC2F" w14:textId="0CF57CDE" w:rsidR="00993615" w:rsidRDefault="00993615">
            <w:r>
              <w:t xml:space="preserve">                  </w:t>
            </w:r>
            <w:r w:rsidR="00866614">
              <w:t xml:space="preserve">   </w:t>
            </w:r>
            <w:r>
              <w:t xml:space="preserve"> г. Ачинск</w:t>
            </w:r>
          </w:p>
        </w:tc>
        <w:tc>
          <w:tcPr>
            <w:tcW w:w="2976" w:type="dxa"/>
            <w:hideMark/>
          </w:tcPr>
          <w:p w14:paraId="7CE825D2" w14:textId="77777777" w:rsidR="00993615" w:rsidRDefault="00993615">
            <w:pPr>
              <w:jc w:val="right"/>
            </w:pPr>
            <w:r>
              <w:t xml:space="preserve">  № 00-000р</w:t>
            </w:r>
          </w:p>
        </w:tc>
      </w:tr>
      <w:tr w:rsidR="00993615" w:rsidRPr="006C6D16" w14:paraId="0DA9BA82" w14:textId="77777777" w:rsidTr="00866614">
        <w:tc>
          <w:tcPr>
            <w:tcW w:w="5104" w:type="dxa"/>
            <w:gridSpan w:val="2"/>
          </w:tcPr>
          <w:p w14:paraId="24207EEF" w14:textId="77777777" w:rsidR="00993615" w:rsidRPr="006C6D16" w:rsidRDefault="00993615">
            <w:pPr>
              <w:pStyle w:val="ConsPlusNormal"/>
              <w:widowControl/>
              <w:jc w:val="both"/>
              <w:rPr>
                <w:rFonts w:ascii="Times New Roman" w:hAnsi="Times New Roman" w:cs="Times New Roman"/>
                <w:sz w:val="28"/>
                <w:szCs w:val="28"/>
              </w:rPr>
            </w:pPr>
          </w:p>
          <w:p w14:paraId="716BCBD0" w14:textId="225C2B8C" w:rsidR="00993615" w:rsidRPr="00993615" w:rsidRDefault="00993615" w:rsidP="00866614">
            <w:pPr>
              <w:pStyle w:val="ConsPlusTitle"/>
              <w:ind w:left="-108"/>
              <w:jc w:val="both"/>
              <w:rPr>
                <w:rFonts w:ascii="Times New Roman" w:hAnsi="Times New Roman" w:cs="Times New Roman"/>
                <w:b w:val="0"/>
                <w:bCs/>
                <w:sz w:val="28"/>
                <w:szCs w:val="28"/>
              </w:rPr>
            </w:pPr>
            <w:r w:rsidRPr="00993615">
              <w:rPr>
                <w:rFonts w:ascii="Times New Roman" w:hAnsi="Times New Roman" w:cs="Times New Roman"/>
                <w:b w:val="0"/>
                <w:bCs/>
                <w:sz w:val="28"/>
                <w:szCs w:val="28"/>
              </w:rPr>
              <w:t>Об утверждении положения о системе оплаты труда работников органов местного самоуправления, не являющихся муниципальными служащими и лицами, замещающими муниципальные должности, работников муниципальных учреждений</w:t>
            </w:r>
            <w:r w:rsidRPr="00993615">
              <w:rPr>
                <w:rFonts w:ascii="Times New Roman" w:hAnsi="Times New Roman" w:cs="Times New Roman"/>
                <w:sz w:val="28"/>
                <w:szCs w:val="28"/>
              </w:rPr>
              <w:t xml:space="preserve"> </w:t>
            </w:r>
            <w:r w:rsidRPr="00993615">
              <w:rPr>
                <w:rFonts w:ascii="Times New Roman" w:hAnsi="Times New Roman" w:cs="Times New Roman"/>
                <w:b w:val="0"/>
                <w:bCs/>
                <w:sz w:val="28"/>
                <w:szCs w:val="28"/>
              </w:rPr>
              <w:t>Ачинского муниципального округа</w:t>
            </w:r>
          </w:p>
          <w:p w14:paraId="42390A93" w14:textId="60C200B3" w:rsidR="00993615" w:rsidRPr="006C6D16" w:rsidRDefault="00993615">
            <w:pPr>
              <w:pStyle w:val="ConsPlusNormal"/>
              <w:widowControl/>
              <w:ind w:left="-105"/>
              <w:jc w:val="both"/>
              <w:rPr>
                <w:rFonts w:ascii="Times New Roman" w:hAnsi="Times New Roman" w:cs="Times New Roman"/>
                <w:sz w:val="28"/>
                <w:szCs w:val="28"/>
              </w:rPr>
            </w:pPr>
          </w:p>
        </w:tc>
        <w:tc>
          <w:tcPr>
            <w:tcW w:w="5331" w:type="dxa"/>
            <w:gridSpan w:val="3"/>
          </w:tcPr>
          <w:p w14:paraId="21577C6D" w14:textId="77777777" w:rsidR="00993615" w:rsidRPr="006C6D16" w:rsidRDefault="00993615"/>
          <w:p w14:paraId="344D1EF7" w14:textId="77777777" w:rsidR="00993615" w:rsidRPr="006C6D16" w:rsidRDefault="00993615"/>
        </w:tc>
      </w:tr>
    </w:tbl>
    <w:p w14:paraId="0CAAB919" w14:textId="2C13985B" w:rsidR="00E02F30" w:rsidRPr="00866614" w:rsidRDefault="00E02F30" w:rsidP="00866614">
      <w:pPr>
        <w:pStyle w:val="11"/>
        <w:ind w:firstLine="708"/>
        <w:jc w:val="both"/>
        <w:rPr>
          <w:sz w:val="28"/>
        </w:rPr>
      </w:pPr>
      <w:r>
        <w:rPr>
          <w:sz w:val="28"/>
        </w:rPr>
        <w:t xml:space="preserve">На основании </w:t>
      </w:r>
      <w:r w:rsidR="001F77F0">
        <w:rPr>
          <w:sz w:val="28"/>
        </w:rPr>
        <w:t xml:space="preserve">Федерального Закона </w:t>
      </w:r>
      <w:r w:rsidR="000F396E" w:rsidRPr="00E02F30">
        <w:rPr>
          <w:sz w:val="28"/>
        </w:rPr>
        <w:t xml:space="preserve">от 20.03.2025 № 33-ФЗ </w:t>
      </w:r>
      <w:r w:rsidR="000F396E">
        <w:rPr>
          <w:sz w:val="28"/>
        </w:rPr>
        <w:t>«</w:t>
      </w:r>
      <w:r w:rsidR="000F396E" w:rsidRPr="00E02F30">
        <w:rPr>
          <w:sz w:val="28"/>
        </w:rPr>
        <w:t>Об общих принципах организации местного самоуправления в единой системе публичной власти</w:t>
      </w:r>
      <w:r w:rsidR="000F396E">
        <w:rPr>
          <w:sz w:val="28"/>
        </w:rPr>
        <w:t>»</w:t>
      </w:r>
      <w:r w:rsidR="000F396E" w:rsidRPr="00E02F30">
        <w:rPr>
          <w:sz w:val="28"/>
        </w:rPr>
        <w:t xml:space="preserve">, </w:t>
      </w:r>
      <w:r w:rsidR="00174F76">
        <w:rPr>
          <w:sz w:val="28"/>
        </w:rPr>
        <w:t>З</w:t>
      </w:r>
      <w:r w:rsidRPr="00225F66">
        <w:rPr>
          <w:sz w:val="28"/>
        </w:rPr>
        <w:t xml:space="preserve">акона </w:t>
      </w:r>
      <w:r w:rsidRPr="00E02F30">
        <w:rPr>
          <w:sz w:val="28"/>
        </w:rPr>
        <w:t xml:space="preserve">Красноярского края от 15.05.2025 № 9-3914 </w:t>
      </w:r>
      <w:r w:rsidR="003924BE">
        <w:rPr>
          <w:sz w:val="28"/>
        </w:rPr>
        <w:t>«</w:t>
      </w:r>
      <w:r w:rsidRPr="00E02F30">
        <w:rPr>
          <w:sz w:val="28"/>
        </w:rPr>
        <w:t>О территориальной организации местного самоуправления в Красноярском крае</w:t>
      </w:r>
      <w:r w:rsidR="003924BE">
        <w:rPr>
          <w:sz w:val="28"/>
        </w:rPr>
        <w:t>»</w:t>
      </w:r>
      <w:r w:rsidRPr="00E02F30">
        <w:rPr>
          <w:sz w:val="28"/>
        </w:rPr>
        <w:t xml:space="preserve">, </w:t>
      </w:r>
      <w:r w:rsidR="00174F76">
        <w:rPr>
          <w:sz w:val="28"/>
        </w:rPr>
        <w:t>З</w:t>
      </w:r>
      <w:r w:rsidRPr="00C4392A">
        <w:rPr>
          <w:sz w:val="28"/>
        </w:rPr>
        <w:t>акона</w:t>
      </w:r>
      <w:r w:rsidR="00993615" w:rsidRPr="00C4392A">
        <w:rPr>
          <w:rFonts w:eastAsiaTheme="minorHAnsi"/>
          <w:sz w:val="28"/>
          <w:lang w:eastAsia="en-US"/>
          <w14:ligatures w14:val="standardContextual"/>
        </w:rPr>
        <w:t xml:space="preserve"> Красноярского края от 29.10.2009 № 9-3864 </w:t>
      </w:r>
      <w:r w:rsidR="003924BE">
        <w:rPr>
          <w:rFonts w:eastAsiaTheme="minorHAnsi"/>
          <w:sz w:val="28"/>
          <w:lang w:eastAsia="en-US"/>
          <w14:ligatures w14:val="standardContextual"/>
        </w:rPr>
        <w:t>«</w:t>
      </w:r>
      <w:r w:rsidR="00993615" w:rsidRPr="00C4392A">
        <w:rPr>
          <w:rFonts w:eastAsiaTheme="minorHAnsi"/>
          <w:sz w:val="28"/>
          <w:lang w:eastAsia="en-US"/>
          <w14:ligatures w14:val="standardContextual"/>
        </w:rPr>
        <w:t xml:space="preserve">О системах оплаты труда работников </w:t>
      </w:r>
      <w:r w:rsidR="00993615" w:rsidRPr="00363CFC">
        <w:rPr>
          <w:rFonts w:eastAsiaTheme="minorHAnsi"/>
          <w:sz w:val="28"/>
          <w:lang w:eastAsia="en-US"/>
          <w14:ligatures w14:val="standardContextual"/>
        </w:rPr>
        <w:t>краевых государственных учреждений</w:t>
      </w:r>
      <w:r w:rsidR="003924BE" w:rsidRPr="00363CFC">
        <w:rPr>
          <w:rFonts w:eastAsiaTheme="minorHAnsi"/>
          <w:sz w:val="28"/>
          <w:lang w:eastAsia="en-US"/>
          <w14:ligatures w14:val="standardContextual"/>
        </w:rPr>
        <w:t>»</w:t>
      </w:r>
      <w:r w:rsidR="00174F76" w:rsidRPr="00866614">
        <w:rPr>
          <w:rFonts w:eastAsiaTheme="minorHAnsi"/>
          <w:sz w:val="28"/>
          <w:lang w:eastAsia="en-US"/>
          <w14:ligatures w14:val="standardContextual"/>
        </w:rPr>
        <w:t>,</w:t>
      </w:r>
      <w:r w:rsidR="00BF1DDC" w:rsidRPr="00866614">
        <w:rPr>
          <w:rFonts w:eastAsiaTheme="minorHAnsi"/>
          <w:sz w:val="28"/>
          <w:lang w:eastAsia="en-US"/>
          <w14:ligatures w14:val="standardContextual"/>
        </w:rPr>
        <w:t xml:space="preserve"> </w:t>
      </w:r>
      <w:proofErr w:type="spellStart"/>
      <w:r w:rsidRPr="00866614">
        <w:rPr>
          <w:sz w:val="28"/>
        </w:rPr>
        <w:t>Ачинский</w:t>
      </w:r>
      <w:proofErr w:type="spellEnd"/>
      <w:r w:rsidRPr="00866614">
        <w:rPr>
          <w:sz w:val="28"/>
        </w:rPr>
        <w:t xml:space="preserve"> окружной Совет депутатов РЕШИЛ:</w:t>
      </w:r>
    </w:p>
    <w:p w14:paraId="169A0794" w14:textId="113E78B9" w:rsidR="00993615" w:rsidRDefault="00993615" w:rsidP="00866614">
      <w:pPr>
        <w:autoSpaceDE w:val="0"/>
        <w:autoSpaceDN w:val="0"/>
        <w:adjustRightInd w:val="0"/>
        <w:ind w:firstLine="708"/>
        <w:jc w:val="both"/>
        <w:rPr>
          <w:rFonts w:eastAsiaTheme="minorHAnsi"/>
          <w:lang w:eastAsia="en-US"/>
          <w14:ligatures w14:val="standardContextual"/>
        </w:rPr>
      </w:pPr>
      <w:r w:rsidRPr="00866614">
        <w:rPr>
          <w:rFonts w:eastAsiaTheme="minorHAnsi"/>
          <w:lang w:eastAsia="en-US"/>
          <w14:ligatures w14:val="standardContextual"/>
        </w:rPr>
        <w:t xml:space="preserve">1. Утвердить </w:t>
      </w:r>
      <w:hyperlink r:id="rId9" w:history="1">
        <w:r w:rsidRPr="00866614">
          <w:rPr>
            <w:rFonts w:eastAsiaTheme="minorHAnsi"/>
            <w:lang w:eastAsia="en-US"/>
            <w14:ligatures w14:val="standardContextual"/>
          </w:rPr>
          <w:t>Положение</w:t>
        </w:r>
      </w:hyperlink>
      <w:r w:rsidRPr="00866614">
        <w:rPr>
          <w:rFonts w:eastAsiaTheme="minorHAnsi"/>
          <w:lang w:eastAsia="en-US"/>
          <w14:ligatures w14:val="standardContextual"/>
        </w:rPr>
        <w:t xml:space="preserve"> о системе оплаты труда работников органов местного самоуправления, не являющихся </w:t>
      </w:r>
      <w:r>
        <w:rPr>
          <w:rFonts w:eastAsiaTheme="minorHAnsi"/>
          <w:lang w:eastAsia="en-US"/>
          <w14:ligatures w14:val="standardContextual"/>
        </w:rPr>
        <w:t xml:space="preserve">муниципальными служащими и лицами, замещающими муниципальные должности, работников муниципальных учреждений </w:t>
      </w:r>
      <w:r w:rsidR="0012007E" w:rsidRPr="00993615">
        <w:rPr>
          <w:bCs/>
        </w:rPr>
        <w:t>Ачинского муниципального округа</w:t>
      </w:r>
      <w:r w:rsidR="0012007E">
        <w:rPr>
          <w:rFonts w:eastAsiaTheme="minorHAnsi"/>
          <w:lang w:eastAsia="en-US"/>
          <w14:ligatures w14:val="standardContextual"/>
        </w:rPr>
        <w:t xml:space="preserve"> </w:t>
      </w:r>
      <w:r>
        <w:rPr>
          <w:rFonts w:eastAsiaTheme="minorHAnsi"/>
          <w:lang w:eastAsia="en-US"/>
          <w14:ligatures w14:val="standardContextual"/>
        </w:rPr>
        <w:t>согласно приложению.</w:t>
      </w:r>
    </w:p>
    <w:p w14:paraId="0CCE8AB1" w14:textId="5B24607F" w:rsidR="00993615" w:rsidRDefault="00804EAC" w:rsidP="00866614">
      <w:pPr>
        <w:tabs>
          <w:tab w:val="left" w:pos="709"/>
        </w:tabs>
        <w:autoSpaceDE w:val="0"/>
        <w:autoSpaceDN w:val="0"/>
        <w:adjustRightInd w:val="0"/>
        <w:ind w:firstLine="709"/>
        <w:jc w:val="both"/>
        <w:rPr>
          <w:color w:val="FF0000"/>
        </w:rPr>
      </w:pPr>
      <w:r>
        <w:t>2</w:t>
      </w:r>
      <w:r w:rsidR="008F60BE">
        <w:t xml:space="preserve">. </w:t>
      </w:r>
      <w:bookmarkStart w:id="0" w:name="_Hlk213750682"/>
      <w:r w:rsidR="00FC5B50" w:rsidRPr="00FC5B50">
        <w:t xml:space="preserve">Решение вступает в силу в день, следующий за днем его официального опубликования в газете </w:t>
      </w:r>
      <w:r w:rsidR="003924BE">
        <w:t>«</w:t>
      </w:r>
      <w:r w:rsidR="00FC5B50" w:rsidRPr="00FC5B50">
        <w:t>Ачинская газета</w:t>
      </w:r>
      <w:r w:rsidR="003924BE">
        <w:t>»</w:t>
      </w:r>
      <w:r w:rsidR="00FC5B50" w:rsidRPr="00FC5B50">
        <w:t xml:space="preserve">, газете </w:t>
      </w:r>
      <w:r w:rsidR="003924BE">
        <w:t>«</w:t>
      </w:r>
      <w:r w:rsidR="00FC5B50" w:rsidRPr="00FC5B50">
        <w:t>Уголок России</w:t>
      </w:r>
      <w:r w:rsidR="003924BE">
        <w:t>»</w:t>
      </w:r>
      <w:r w:rsidR="00FC5B50" w:rsidRPr="00FC5B50">
        <w:t xml:space="preserve">, газете </w:t>
      </w:r>
      <w:r w:rsidR="003924BE">
        <w:t>«</w:t>
      </w:r>
      <w:r w:rsidR="00FC5B50" w:rsidRPr="00FC5B50">
        <w:t xml:space="preserve">Вестник </w:t>
      </w:r>
      <w:proofErr w:type="spellStart"/>
      <w:r w:rsidR="00FC5B50" w:rsidRPr="00FC5B50">
        <w:t>Большеулуйского</w:t>
      </w:r>
      <w:proofErr w:type="spellEnd"/>
      <w:r w:rsidR="00FC5B50" w:rsidRPr="00FC5B50">
        <w:t xml:space="preserve"> района</w:t>
      </w:r>
      <w:r w:rsidR="003924BE">
        <w:t>»</w:t>
      </w:r>
      <w:r w:rsidR="00FC5B50" w:rsidRPr="00FC5B50">
        <w:t xml:space="preserve">, </w:t>
      </w:r>
      <w:r w:rsidR="00866614">
        <w:t xml:space="preserve">и </w:t>
      </w:r>
      <w:r w:rsidR="00FC5B50" w:rsidRPr="00FC5B50">
        <w:t>подлежит размещению на официальном сайте в информационно-</w:t>
      </w:r>
      <w:r w:rsidR="00866614">
        <w:t>теле</w:t>
      </w:r>
      <w:r w:rsidR="00FC5B50" w:rsidRPr="00FC5B50">
        <w:t>коммуникационной сети Интернет: https://achinsk.gosuslugi.ru/</w:t>
      </w:r>
      <w:r w:rsidR="00BA166C">
        <w:t xml:space="preserve">, но не ранее </w:t>
      </w:r>
      <w:r w:rsidR="00FC5B50" w:rsidRPr="00FC5B50">
        <w:t>01.01.2026.</w:t>
      </w:r>
      <w:bookmarkEnd w:id="0"/>
    </w:p>
    <w:p w14:paraId="6AAB55B4" w14:textId="77777777" w:rsidR="00993615" w:rsidRDefault="00993615" w:rsidP="00993615">
      <w:pPr>
        <w:autoSpaceDE w:val="0"/>
        <w:autoSpaceDN w:val="0"/>
        <w:adjustRightInd w:val="0"/>
        <w:ind w:firstLine="709"/>
        <w:jc w:val="both"/>
      </w:pPr>
    </w:p>
    <w:tbl>
      <w:tblPr>
        <w:tblW w:w="9498" w:type="dxa"/>
        <w:tblInd w:w="-34" w:type="dxa"/>
        <w:tblLook w:val="04A0" w:firstRow="1" w:lastRow="0" w:firstColumn="1" w:lastColumn="0" w:noHBand="0" w:noVBand="1"/>
      </w:tblPr>
      <w:tblGrid>
        <w:gridCol w:w="3970"/>
        <w:gridCol w:w="1842"/>
        <w:gridCol w:w="3686"/>
      </w:tblGrid>
      <w:tr w:rsidR="00993615" w:rsidRPr="00544BC7" w14:paraId="1CF86AB4" w14:textId="77777777">
        <w:trPr>
          <w:trHeight w:val="504"/>
        </w:trPr>
        <w:tc>
          <w:tcPr>
            <w:tcW w:w="3970" w:type="dxa"/>
          </w:tcPr>
          <w:p w14:paraId="39191E10" w14:textId="77777777" w:rsidR="00993615" w:rsidRPr="00544BC7" w:rsidRDefault="00993615">
            <w:pPr>
              <w:pStyle w:val="ConsPlusNormal"/>
              <w:ind w:hanging="5"/>
              <w:rPr>
                <w:rFonts w:ascii="Times New Roman" w:hAnsi="Times New Roman" w:cs="Times New Roman"/>
                <w:sz w:val="28"/>
                <w:szCs w:val="28"/>
              </w:rPr>
            </w:pPr>
            <w:r w:rsidRPr="00544BC7">
              <w:rPr>
                <w:rFonts w:ascii="Times New Roman" w:hAnsi="Times New Roman" w:cs="Times New Roman"/>
                <w:sz w:val="28"/>
                <w:szCs w:val="28"/>
              </w:rPr>
              <w:t xml:space="preserve">Председатель Ачинского </w:t>
            </w:r>
            <w:r>
              <w:rPr>
                <w:rFonts w:ascii="Times New Roman" w:hAnsi="Times New Roman" w:cs="Times New Roman"/>
                <w:sz w:val="28"/>
                <w:szCs w:val="28"/>
              </w:rPr>
              <w:t>окружного</w:t>
            </w:r>
            <w:r w:rsidRPr="00544BC7">
              <w:rPr>
                <w:rFonts w:ascii="Times New Roman" w:hAnsi="Times New Roman" w:cs="Times New Roman"/>
                <w:sz w:val="28"/>
                <w:szCs w:val="28"/>
              </w:rPr>
              <w:t xml:space="preserve"> Совета депутатов</w:t>
            </w:r>
          </w:p>
          <w:p w14:paraId="13A32847" w14:textId="77777777" w:rsidR="00993615" w:rsidRPr="00544BC7" w:rsidRDefault="00993615">
            <w:pPr>
              <w:pStyle w:val="ConsPlusNormal"/>
              <w:ind w:hanging="5"/>
              <w:jc w:val="both"/>
              <w:rPr>
                <w:rFonts w:ascii="Times New Roman" w:hAnsi="Times New Roman" w:cs="Times New Roman"/>
                <w:sz w:val="28"/>
                <w:szCs w:val="28"/>
              </w:rPr>
            </w:pPr>
          </w:p>
          <w:p w14:paraId="754CE4CF" w14:textId="77777777" w:rsidR="00993615" w:rsidRPr="00544BC7" w:rsidRDefault="00993615">
            <w:pPr>
              <w:pStyle w:val="ConsPlusNormal"/>
              <w:ind w:hanging="5"/>
              <w:jc w:val="both"/>
              <w:rPr>
                <w:rFonts w:ascii="Times New Roman" w:hAnsi="Times New Roman" w:cs="Times New Roman"/>
                <w:sz w:val="28"/>
                <w:szCs w:val="28"/>
              </w:rPr>
            </w:pPr>
            <w:r w:rsidRPr="00544BC7">
              <w:rPr>
                <w:rFonts w:ascii="Times New Roman" w:hAnsi="Times New Roman" w:cs="Times New Roman"/>
                <w:sz w:val="28"/>
                <w:szCs w:val="28"/>
              </w:rPr>
              <w:t>_____________С.Н. Никитин</w:t>
            </w:r>
          </w:p>
        </w:tc>
        <w:tc>
          <w:tcPr>
            <w:tcW w:w="1842" w:type="dxa"/>
            <w:hideMark/>
          </w:tcPr>
          <w:p w14:paraId="21F2E22C" w14:textId="77777777" w:rsidR="00993615" w:rsidRPr="00544BC7" w:rsidRDefault="00993615">
            <w:pPr>
              <w:pStyle w:val="ConsPlusNormal"/>
              <w:jc w:val="both"/>
              <w:rPr>
                <w:rFonts w:ascii="Times New Roman" w:hAnsi="Times New Roman" w:cs="Times New Roman"/>
                <w:sz w:val="28"/>
                <w:szCs w:val="28"/>
              </w:rPr>
            </w:pPr>
            <w:r w:rsidRPr="00544BC7">
              <w:rPr>
                <w:rFonts w:ascii="Times New Roman" w:hAnsi="Times New Roman" w:cs="Times New Roman"/>
                <w:sz w:val="28"/>
                <w:szCs w:val="28"/>
              </w:rPr>
              <w:t xml:space="preserve">  </w:t>
            </w:r>
          </w:p>
        </w:tc>
        <w:tc>
          <w:tcPr>
            <w:tcW w:w="3686" w:type="dxa"/>
          </w:tcPr>
          <w:p w14:paraId="7DDB66F5" w14:textId="77777777" w:rsidR="00993615" w:rsidRPr="00544BC7" w:rsidRDefault="00993615" w:rsidP="00866614">
            <w:pPr>
              <w:pStyle w:val="ConsPlusNormal"/>
              <w:ind w:left="-105"/>
              <w:rPr>
                <w:rFonts w:ascii="Times New Roman" w:hAnsi="Times New Roman" w:cs="Times New Roman"/>
                <w:sz w:val="28"/>
                <w:szCs w:val="28"/>
              </w:rPr>
            </w:pPr>
            <w:r w:rsidRPr="00544BC7">
              <w:rPr>
                <w:rFonts w:ascii="Times New Roman" w:hAnsi="Times New Roman" w:cs="Times New Roman"/>
                <w:sz w:val="28"/>
                <w:szCs w:val="28"/>
              </w:rPr>
              <w:t>Глава Ачинск</w:t>
            </w:r>
            <w:r>
              <w:rPr>
                <w:rFonts w:ascii="Times New Roman" w:hAnsi="Times New Roman" w:cs="Times New Roman"/>
                <w:sz w:val="28"/>
                <w:szCs w:val="28"/>
              </w:rPr>
              <w:t>ого муниципального округа</w:t>
            </w:r>
          </w:p>
          <w:p w14:paraId="6509AEF3" w14:textId="77777777" w:rsidR="00993615" w:rsidRPr="00544BC7" w:rsidRDefault="00993615" w:rsidP="00866614">
            <w:pPr>
              <w:pStyle w:val="ConsPlusNormal"/>
              <w:ind w:left="-105"/>
              <w:rPr>
                <w:rFonts w:ascii="Times New Roman" w:hAnsi="Times New Roman" w:cs="Times New Roman"/>
                <w:sz w:val="28"/>
                <w:szCs w:val="28"/>
              </w:rPr>
            </w:pPr>
          </w:p>
          <w:p w14:paraId="3F899A7C" w14:textId="711A58BA" w:rsidR="00993615" w:rsidRPr="00544BC7" w:rsidRDefault="00993615" w:rsidP="00866614">
            <w:pPr>
              <w:pStyle w:val="ConsPlusNormal"/>
              <w:tabs>
                <w:tab w:val="left" w:pos="2730"/>
              </w:tabs>
              <w:ind w:left="-105"/>
              <w:rPr>
                <w:rFonts w:ascii="Times New Roman" w:hAnsi="Times New Roman" w:cs="Times New Roman"/>
                <w:sz w:val="28"/>
                <w:szCs w:val="28"/>
              </w:rPr>
            </w:pPr>
            <w:r w:rsidRPr="00544BC7">
              <w:rPr>
                <w:rFonts w:ascii="Times New Roman" w:hAnsi="Times New Roman" w:cs="Times New Roman"/>
                <w:sz w:val="28"/>
                <w:szCs w:val="28"/>
              </w:rPr>
              <w:t>___________</w:t>
            </w:r>
            <w:r w:rsidR="00866614">
              <w:rPr>
                <w:rFonts w:ascii="Times New Roman" w:hAnsi="Times New Roman" w:cs="Times New Roman"/>
                <w:sz w:val="28"/>
                <w:szCs w:val="28"/>
              </w:rPr>
              <w:t xml:space="preserve">_ </w:t>
            </w:r>
            <w:r w:rsidRPr="00544BC7">
              <w:rPr>
                <w:rFonts w:ascii="Times New Roman" w:hAnsi="Times New Roman" w:cs="Times New Roman"/>
                <w:sz w:val="28"/>
                <w:szCs w:val="28"/>
              </w:rPr>
              <w:t>И.П. Титенков</w:t>
            </w:r>
          </w:p>
        </w:tc>
      </w:tr>
    </w:tbl>
    <w:p w14:paraId="01224533" w14:textId="77777777" w:rsidR="00993615" w:rsidRDefault="00993615" w:rsidP="00993615">
      <w:pPr>
        <w:pStyle w:val="11"/>
        <w:rPr>
          <w:b/>
          <w:szCs w:val="24"/>
        </w:rPr>
      </w:pPr>
    </w:p>
    <w:p w14:paraId="41A8BDC9" w14:textId="7E45C3DB" w:rsidR="00993615" w:rsidRPr="00544BC7" w:rsidRDefault="00993615" w:rsidP="00993615">
      <w:pPr>
        <w:pStyle w:val="ConsPlusNormal"/>
        <w:jc w:val="right"/>
        <w:outlineLvl w:val="0"/>
        <w:rPr>
          <w:rFonts w:ascii="Times New Roman" w:hAnsi="Times New Roman" w:cs="Times New Roman"/>
          <w:sz w:val="28"/>
          <w:szCs w:val="28"/>
        </w:rPr>
      </w:pPr>
      <w:r w:rsidRPr="00544BC7">
        <w:rPr>
          <w:rFonts w:ascii="Times New Roman" w:hAnsi="Times New Roman" w:cs="Times New Roman"/>
          <w:sz w:val="28"/>
          <w:szCs w:val="28"/>
        </w:rPr>
        <w:lastRenderedPageBreak/>
        <w:t>Приложение</w:t>
      </w:r>
    </w:p>
    <w:p w14:paraId="0185AD40" w14:textId="77777777" w:rsidR="00993615" w:rsidRDefault="00993615" w:rsidP="00993615">
      <w:pPr>
        <w:pStyle w:val="ConsPlusNormal"/>
        <w:jc w:val="right"/>
        <w:rPr>
          <w:rFonts w:ascii="Times New Roman" w:hAnsi="Times New Roman" w:cs="Times New Roman"/>
          <w:sz w:val="28"/>
          <w:szCs w:val="28"/>
        </w:rPr>
      </w:pPr>
      <w:r w:rsidRPr="00544BC7">
        <w:rPr>
          <w:rFonts w:ascii="Times New Roman" w:hAnsi="Times New Roman" w:cs="Times New Roman"/>
          <w:sz w:val="28"/>
          <w:szCs w:val="28"/>
        </w:rPr>
        <w:t xml:space="preserve">к </w:t>
      </w:r>
      <w:r>
        <w:rPr>
          <w:rFonts w:ascii="Times New Roman" w:hAnsi="Times New Roman" w:cs="Times New Roman"/>
          <w:sz w:val="28"/>
          <w:szCs w:val="28"/>
        </w:rPr>
        <w:t>р</w:t>
      </w:r>
      <w:r w:rsidRPr="00544BC7">
        <w:rPr>
          <w:rFonts w:ascii="Times New Roman" w:hAnsi="Times New Roman" w:cs="Times New Roman"/>
          <w:sz w:val="28"/>
          <w:szCs w:val="28"/>
        </w:rPr>
        <w:t>ешению</w:t>
      </w:r>
      <w:r>
        <w:rPr>
          <w:rFonts w:ascii="Times New Roman" w:hAnsi="Times New Roman" w:cs="Times New Roman"/>
          <w:sz w:val="28"/>
          <w:szCs w:val="28"/>
        </w:rPr>
        <w:t xml:space="preserve"> </w:t>
      </w:r>
      <w:r w:rsidRPr="00544BC7">
        <w:rPr>
          <w:rFonts w:ascii="Times New Roman" w:hAnsi="Times New Roman" w:cs="Times New Roman"/>
          <w:sz w:val="28"/>
          <w:szCs w:val="28"/>
        </w:rPr>
        <w:t xml:space="preserve">Ачинского </w:t>
      </w:r>
    </w:p>
    <w:p w14:paraId="005432F1" w14:textId="77777777" w:rsidR="00993615" w:rsidRPr="00544BC7" w:rsidRDefault="00993615" w:rsidP="00993615">
      <w:pPr>
        <w:pStyle w:val="ConsPlusNormal"/>
        <w:jc w:val="right"/>
        <w:rPr>
          <w:rFonts w:ascii="Times New Roman" w:hAnsi="Times New Roman" w:cs="Times New Roman"/>
          <w:sz w:val="28"/>
          <w:szCs w:val="28"/>
        </w:rPr>
      </w:pPr>
      <w:r w:rsidRPr="00544BC7">
        <w:rPr>
          <w:rFonts w:ascii="Times New Roman" w:hAnsi="Times New Roman" w:cs="Times New Roman"/>
          <w:sz w:val="28"/>
          <w:szCs w:val="28"/>
        </w:rPr>
        <w:t>окружного Совета депутатов</w:t>
      </w:r>
    </w:p>
    <w:p w14:paraId="3932EDFE" w14:textId="238FC634" w:rsidR="00993615" w:rsidRDefault="00993615" w:rsidP="00993615">
      <w:pPr>
        <w:pStyle w:val="ConsPlusNormal"/>
        <w:jc w:val="right"/>
        <w:rPr>
          <w:sz w:val="28"/>
          <w:szCs w:val="28"/>
        </w:rPr>
      </w:pPr>
      <w:r w:rsidRPr="00544BC7">
        <w:rPr>
          <w:rFonts w:ascii="Times New Roman" w:hAnsi="Times New Roman" w:cs="Times New Roman"/>
          <w:sz w:val="28"/>
          <w:szCs w:val="28"/>
        </w:rPr>
        <w:t xml:space="preserve">от </w:t>
      </w:r>
      <w:r>
        <w:rPr>
          <w:rFonts w:ascii="Times New Roman" w:hAnsi="Times New Roman" w:cs="Times New Roman"/>
          <w:sz w:val="28"/>
          <w:szCs w:val="28"/>
        </w:rPr>
        <w:t>00.00.</w:t>
      </w:r>
      <w:r w:rsidR="00866614">
        <w:rPr>
          <w:rFonts w:ascii="Times New Roman" w:hAnsi="Times New Roman" w:cs="Times New Roman"/>
          <w:sz w:val="28"/>
          <w:szCs w:val="28"/>
        </w:rPr>
        <w:t>0000</w:t>
      </w:r>
      <w:r w:rsidRPr="00544BC7">
        <w:rPr>
          <w:rFonts w:ascii="Times New Roman" w:hAnsi="Times New Roman" w:cs="Times New Roman"/>
          <w:sz w:val="28"/>
          <w:szCs w:val="28"/>
        </w:rPr>
        <w:t xml:space="preserve"> </w:t>
      </w:r>
      <w:r w:rsidRPr="0080236A">
        <w:rPr>
          <w:rFonts w:ascii="Times New Roman" w:hAnsi="Times New Roman" w:cs="Times New Roman"/>
          <w:sz w:val="28"/>
          <w:szCs w:val="28"/>
        </w:rPr>
        <w:t>№ 00-000р</w:t>
      </w:r>
    </w:p>
    <w:p w14:paraId="499B5E7E" w14:textId="77777777" w:rsidR="00AF64FA" w:rsidRPr="004C4512" w:rsidRDefault="00AF64FA">
      <w:pPr>
        <w:pStyle w:val="ConsPlusNormal"/>
        <w:jc w:val="both"/>
        <w:rPr>
          <w:rFonts w:ascii="Times New Roman" w:hAnsi="Times New Roman" w:cs="Times New Roman"/>
          <w:sz w:val="28"/>
          <w:szCs w:val="28"/>
        </w:rPr>
      </w:pPr>
    </w:p>
    <w:p w14:paraId="6884DBD7" w14:textId="77777777" w:rsidR="00AF64FA" w:rsidRPr="003929E6" w:rsidRDefault="00AF64FA">
      <w:pPr>
        <w:pStyle w:val="ConsPlusTitle"/>
        <w:jc w:val="center"/>
        <w:rPr>
          <w:rFonts w:ascii="Times New Roman" w:hAnsi="Times New Roman" w:cs="Times New Roman"/>
          <w:sz w:val="28"/>
          <w:szCs w:val="28"/>
        </w:rPr>
      </w:pPr>
      <w:bookmarkStart w:id="1" w:name="P44"/>
      <w:bookmarkEnd w:id="1"/>
      <w:r w:rsidRPr="003929E6">
        <w:rPr>
          <w:rFonts w:ascii="Times New Roman" w:hAnsi="Times New Roman" w:cs="Times New Roman"/>
          <w:sz w:val="28"/>
          <w:szCs w:val="28"/>
        </w:rPr>
        <w:t>ПОЛОЖЕНИЕ</w:t>
      </w:r>
    </w:p>
    <w:p w14:paraId="256FD4B0" w14:textId="24A9FC4B" w:rsidR="00AF64FA" w:rsidRPr="003929E6" w:rsidRDefault="00AF64FA">
      <w:pPr>
        <w:pStyle w:val="ConsPlusTitle"/>
        <w:jc w:val="center"/>
        <w:rPr>
          <w:rFonts w:ascii="Times New Roman" w:hAnsi="Times New Roman" w:cs="Times New Roman"/>
          <w:sz w:val="28"/>
          <w:szCs w:val="28"/>
        </w:rPr>
      </w:pPr>
      <w:r w:rsidRPr="003929E6">
        <w:rPr>
          <w:rFonts w:ascii="Times New Roman" w:hAnsi="Times New Roman" w:cs="Times New Roman"/>
          <w:sz w:val="28"/>
          <w:szCs w:val="28"/>
        </w:rPr>
        <w:t>О СИСТЕМЕ ОПЛАТЫ ТРУДА РАБОТНИКОВ ОРГАНОВ МЕСТНОГО</w:t>
      </w:r>
      <w:r w:rsidR="003929E6">
        <w:rPr>
          <w:rFonts w:ascii="Times New Roman" w:hAnsi="Times New Roman" w:cs="Times New Roman"/>
          <w:sz w:val="28"/>
          <w:szCs w:val="28"/>
        </w:rPr>
        <w:t xml:space="preserve"> </w:t>
      </w:r>
      <w:r w:rsidRPr="003929E6">
        <w:rPr>
          <w:rFonts w:ascii="Times New Roman" w:hAnsi="Times New Roman" w:cs="Times New Roman"/>
          <w:sz w:val="28"/>
          <w:szCs w:val="28"/>
        </w:rPr>
        <w:t>САМОУПРАВЛЕНИЯ, НЕ ЯВЛЯЮЩИХСЯ МУНИЦИПАЛЬНЫМИ СЛУЖАЩИМИ</w:t>
      </w:r>
      <w:r w:rsidR="003929E6">
        <w:rPr>
          <w:rFonts w:ascii="Times New Roman" w:hAnsi="Times New Roman" w:cs="Times New Roman"/>
          <w:sz w:val="28"/>
          <w:szCs w:val="28"/>
        </w:rPr>
        <w:t xml:space="preserve"> </w:t>
      </w:r>
      <w:r w:rsidRPr="003929E6">
        <w:rPr>
          <w:rFonts w:ascii="Times New Roman" w:hAnsi="Times New Roman" w:cs="Times New Roman"/>
          <w:sz w:val="28"/>
          <w:szCs w:val="28"/>
        </w:rPr>
        <w:t>И ЛИЦАМИ, ЗАМЕЩАЮЩИМИ МУНИЦИПАЛЬНЫЕ ДОЛЖНОСТИ, РАБОТНИКОВ</w:t>
      </w:r>
      <w:r w:rsidR="003929E6">
        <w:rPr>
          <w:rFonts w:ascii="Times New Roman" w:hAnsi="Times New Roman" w:cs="Times New Roman"/>
          <w:sz w:val="28"/>
          <w:szCs w:val="28"/>
        </w:rPr>
        <w:t xml:space="preserve"> </w:t>
      </w:r>
      <w:r w:rsidRPr="003929E6">
        <w:rPr>
          <w:rFonts w:ascii="Times New Roman" w:hAnsi="Times New Roman" w:cs="Times New Roman"/>
          <w:sz w:val="28"/>
          <w:szCs w:val="28"/>
        </w:rPr>
        <w:t>МУНИЦИПАЛЬНЫХ УЧРЕЖДЕНИЙ</w:t>
      </w:r>
      <w:r w:rsidR="0012007E">
        <w:rPr>
          <w:rFonts w:ascii="Times New Roman" w:hAnsi="Times New Roman" w:cs="Times New Roman"/>
          <w:sz w:val="28"/>
          <w:szCs w:val="28"/>
        </w:rPr>
        <w:t xml:space="preserve"> АЧИНСКОГО МУНИЦИПАЛЬНОГО ОКРУГА</w:t>
      </w:r>
    </w:p>
    <w:p w14:paraId="49967CAB" w14:textId="77777777" w:rsidR="00AF64FA" w:rsidRPr="003929E6" w:rsidRDefault="00AF64FA">
      <w:pPr>
        <w:pStyle w:val="ConsPlusNormal"/>
        <w:jc w:val="both"/>
        <w:rPr>
          <w:rFonts w:ascii="Times New Roman" w:hAnsi="Times New Roman" w:cs="Times New Roman"/>
          <w:sz w:val="28"/>
          <w:szCs w:val="28"/>
        </w:rPr>
      </w:pPr>
    </w:p>
    <w:p w14:paraId="2D397B79" w14:textId="3E56DC30" w:rsidR="00AF64FA"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 xml:space="preserve">Настоящее Положение устанавливает систему оплаты труда работников муниципальных бюджетных и казенных учреждений и определяет особенности установления системы оплаты труда работников муниципальных автономных учреждений. Под работниками муниципальных учреждений понимаются работники органов местного самоуправления </w:t>
      </w:r>
      <w:r w:rsidR="003929E6" w:rsidRPr="003929E6">
        <w:rPr>
          <w:rFonts w:ascii="Times New Roman" w:hAnsi="Times New Roman" w:cs="Times New Roman"/>
          <w:sz w:val="28"/>
          <w:szCs w:val="28"/>
        </w:rPr>
        <w:t>Ачинского муниципального округа</w:t>
      </w:r>
      <w:r w:rsidR="00EA3DDF">
        <w:rPr>
          <w:rFonts w:ascii="Times New Roman" w:hAnsi="Times New Roman" w:cs="Times New Roman"/>
          <w:sz w:val="28"/>
          <w:szCs w:val="28"/>
        </w:rPr>
        <w:t xml:space="preserve">, не являющиеся муниципальными служащими и лицами, замещающими муниципальные должности, </w:t>
      </w:r>
      <w:r w:rsidRPr="003929E6">
        <w:rPr>
          <w:rFonts w:ascii="Times New Roman" w:hAnsi="Times New Roman" w:cs="Times New Roman"/>
          <w:sz w:val="28"/>
          <w:szCs w:val="28"/>
        </w:rPr>
        <w:t>работники муниципальных учреждений</w:t>
      </w:r>
      <w:r w:rsidR="00EA3DDF">
        <w:rPr>
          <w:rFonts w:ascii="Times New Roman" w:hAnsi="Times New Roman" w:cs="Times New Roman"/>
          <w:sz w:val="28"/>
          <w:szCs w:val="28"/>
        </w:rPr>
        <w:t xml:space="preserve"> Ачинского муниципального округа</w:t>
      </w:r>
      <w:r w:rsidRPr="003929E6">
        <w:rPr>
          <w:rFonts w:ascii="Times New Roman" w:hAnsi="Times New Roman" w:cs="Times New Roman"/>
          <w:sz w:val="28"/>
          <w:szCs w:val="28"/>
        </w:rPr>
        <w:t>, финансируемых за счет собственных средств бюджета</w:t>
      </w:r>
      <w:r w:rsidR="00BF1DDC">
        <w:rPr>
          <w:rFonts w:ascii="Times New Roman" w:hAnsi="Times New Roman" w:cs="Times New Roman"/>
          <w:sz w:val="28"/>
          <w:szCs w:val="28"/>
        </w:rPr>
        <w:t xml:space="preserve"> Ачинского муниципального округа</w:t>
      </w:r>
      <w:r w:rsidRPr="003929E6">
        <w:rPr>
          <w:rFonts w:ascii="Times New Roman" w:hAnsi="Times New Roman" w:cs="Times New Roman"/>
          <w:sz w:val="28"/>
          <w:szCs w:val="28"/>
        </w:rPr>
        <w:t xml:space="preserve">, и средств краевого бюджета, выделенных в виде субсидий и субвенций. </w:t>
      </w:r>
    </w:p>
    <w:p w14:paraId="72425A0E" w14:textId="78A89F38" w:rsidR="005A1C71" w:rsidRPr="005A1C71" w:rsidRDefault="005A1C71" w:rsidP="00866614">
      <w:pPr>
        <w:pStyle w:val="ConsPlusNormal"/>
        <w:ind w:firstLine="709"/>
        <w:jc w:val="both"/>
        <w:rPr>
          <w:rFonts w:ascii="Times New Roman" w:hAnsi="Times New Roman" w:cs="Times New Roman"/>
          <w:sz w:val="28"/>
          <w:szCs w:val="28"/>
        </w:rPr>
      </w:pPr>
      <w:r w:rsidRPr="005A1C71">
        <w:rPr>
          <w:rFonts w:ascii="Times New Roman" w:hAnsi="Times New Roman" w:cs="Times New Roman"/>
          <w:sz w:val="28"/>
          <w:szCs w:val="28"/>
        </w:rPr>
        <w:t>Система оплаты труда</w:t>
      </w:r>
      <w:r>
        <w:rPr>
          <w:rFonts w:ascii="Times New Roman" w:hAnsi="Times New Roman" w:cs="Times New Roman"/>
          <w:sz w:val="28"/>
          <w:szCs w:val="28"/>
        </w:rPr>
        <w:t xml:space="preserve"> работников муниципальных автономных учреждений </w:t>
      </w:r>
      <w:r w:rsidRPr="005A1C71">
        <w:rPr>
          <w:rFonts w:ascii="Times New Roman" w:hAnsi="Times New Roman" w:cs="Times New Roman"/>
          <w:sz w:val="28"/>
          <w:szCs w:val="28"/>
        </w:rPr>
        <w:t>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w:t>
      </w:r>
      <w:r>
        <w:rPr>
          <w:rFonts w:ascii="Times New Roman" w:hAnsi="Times New Roman" w:cs="Times New Roman"/>
          <w:sz w:val="28"/>
          <w:szCs w:val="28"/>
        </w:rPr>
        <w:t xml:space="preserve">, </w:t>
      </w:r>
      <w:r w:rsidRPr="005A1C71">
        <w:rPr>
          <w:rFonts w:ascii="Times New Roman" w:hAnsi="Times New Roman" w:cs="Times New Roman"/>
          <w:sz w:val="28"/>
          <w:szCs w:val="28"/>
        </w:rPr>
        <w:t>Красноярского края</w:t>
      </w:r>
      <w:r>
        <w:rPr>
          <w:rFonts w:ascii="Times New Roman" w:hAnsi="Times New Roman" w:cs="Times New Roman"/>
          <w:sz w:val="28"/>
          <w:szCs w:val="28"/>
        </w:rPr>
        <w:t xml:space="preserve"> и муниципальными правовыми актами Ачинского муниципального округа</w:t>
      </w:r>
      <w:r w:rsidRPr="005A1C71">
        <w:rPr>
          <w:rFonts w:ascii="Times New Roman" w:hAnsi="Times New Roman" w:cs="Times New Roman"/>
          <w:sz w:val="28"/>
          <w:szCs w:val="28"/>
        </w:rPr>
        <w:t xml:space="preserve">, содержащими нормы трудового права, с учетом особенностей, установленных </w:t>
      </w:r>
      <w:r>
        <w:rPr>
          <w:rFonts w:ascii="Times New Roman" w:hAnsi="Times New Roman" w:cs="Times New Roman"/>
          <w:sz w:val="28"/>
          <w:szCs w:val="28"/>
        </w:rPr>
        <w:t>настоящим Положением.</w:t>
      </w:r>
    </w:p>
    <w:p w14:paraId="4CFB2D04" w14:textId="77777777" w:rsidR="00AF64FA" w:rsidRPr="003929E6" w:rsidRDefault="00AF64FA" w:rsidP="00866614">
      <w:pPr>
        <w:pStyle w:val="ConsPlusNormal"/>
        <w:ind w:firstLine="709"/>
        <w:jc w:val="both"/>
        <w:rPr>
          <w:rFonts w:ascii="Times New Roman" w:hAnsi="Times New Roman" w:cs="Times New Roman"/>
          <w:sz w:val="28"/>
          <w:szCs w:val="28"/>
        </w:rPr>
      </w:pPr>
    </w:p>
    <w:p w14:paraId="5AFADEDF" w14:textId="77777777" w:rsidR="00AF64FA" w:rsidRPr="003929E6" w:rsidRDefault="00AF64FA" w:rsidP="00866614">
      <w:pPr>
        <w:pStyle w:val="ConsPlusTitle"/>
        <w:ind w:firstLine="709"/>
        <w:jc w:val="both"/>
        <w:outlineLvl w:val="1"/>
        <w:rPr>
          <w:rFonts w:ascii="Times New Roman" w:hAnsi="Times New Roman" w:cs="Times New Roman"/>
          <w:sz w:val="28"/>
          <w:szCs w:val="28"/>
        </w:rPr>
      </w:pPr>
      <w:r w:rsidRPr="003929E6">
        <w:rPr>
          <w:rFonts w:ascii="Times New Roman" w:hAnsi="Times New Roman" w:cs="Times New Roman"/>
          <w:sz w:val="28"/>
          <w:szCs w:val="28"/>
        </w:rPr>
        <w:t>Статья 1. Общие положения</w:t>
      </w:r>
    </w:p>
    <w:p w14:paraId="24BDE7A6" w14:textId="354687D5"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 xml:space="preserve">1. Система оплаты труда </w:t>
      </w:r>
      <w:r w:rsidR="00174F76">
        <w:rPr>
          <w:rFonts w:ascii="Times New Roman" w:hAnsi="Times New Roman" w:cs="Times New Roman"/>
          <w:sz w:val="28"/>
          <w:szCs w:val="28"/>
        </w:rPr>
        <w:t>работников муниципальных учреждений</w:t>
      </w:r>
      <w:r w:rsidR="00BF1DDC">
        <w:rPr>
          <w:rFonts w:ascii="Times New Roman" w:hAnsi="Times New Roman" w:cs="Times New Roman"/>
          <w:sz w:val="28"/>
          <w:szCs w:val="28"/>
        </w:rPr>
        <w:t xml:space="preserve"> (далее – система оплаты труда) </w:t>
      </w:r>
      <w:r w:rsidRPr="003929E6">
        <w:rPr>
          <w:rFonts w:ascii="Times New Roman" w:hAnsi="Times New Roman" w:cs="Times New Roman"/>
          <w:sz w:val="28"/>
          <w:szCs w:val="28"/>
        </w:rPr>
        <w:t>включает в себя следующие элементы оплаты труда:</w:t>
      </w:r>
    </w:p>
    <w:p w14:paraId="71F7E870" w14:textId="77777777"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оклады (должностные оклады), ставки заработной платы;</w:t>
      </w:r>
    </w:p>
    <w:p w14:paraId="4E9CFB3C" w14:textId="77777777"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выплаты компенсационного характера;</w:t>
      </w:r>
    </w:p>
    <w:p w14:paraId="775F1206" w14:textId="77777777"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выплаты стимулирующего характера.</w:t>
      </w:r>
    </w:p>
    <w:p w14:paraId="167E7B9F" w14:textId="56F49A08" w:rsidR="00174F7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 xml:space="preserve">2. Система оплаты труда, включая размеры окладов (должностных окладов), ставок заработной платы, выплат компенсационного и стимулирующего характера, для </w:t>
      </w:r>
      <w:r w:rsidR="00174F76">
        <w:rPr>
          <w:rFonts w:ascii="Times New Roman" w:hAnsi="Times New Roman" w:cs="Times New Roman"/>
          <w:sz w:val="28"/>
          <w:szCs w:val="28"/>
        </w:rPr>
        <w:t>работников муниципальных учреждений</w:t>
      </w:r>
      <w:r w:rsidRPr="003929E6">
        <w:rPr>
          <w:rFonts w:ascii="Times New Roman" w:hAnsi="Times New Roman" w:cs="Times New Roman"/>
          <w:sz w:val="28"/>
          <w:szCs w:val="28"/>
        </w:rPr>
        <w:t xml:space="preserve">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w:t>
      </w:r>
      <w:r w:rsidR="00EA3DDF">
        <w:rPr>
          <w:rFonts w:ascii="Times New Roman" w:hAnsi="Times New Roman" w:cs="Times New Roman"/>
          <w:sz w:val="28"/>
          <w:szCs w:val="28"/>
        </w:rPr>
        <w:t xml:space="preserve">муниципальными правовыми актами </w:t>
      </w:r>
      <w:r w:rsidR="00BF1DDC">
        <w:rPr>
          <w:rFonts w:ascii="Times New Roman" w:hAnsi="Times New Roman" w:cs="Times New Roman"/>
          <w:sz w:val="28"/>
          <w:szCs w:val="28"/>
        </w:rPr>
        <w:t>Ачинского муниципального округа</w:t>
      </w:r>
      <w:r w:rsidR="00EA3DDF">
        <w:rPr>
          <w:rFonts w:ascii="Times New Roman" w:hAnsi="Times New Roman" w:cs="Times New Roman"/>
          <w:sz w:val="28"/>
          <w:szCs w:val="28"/>
        </w:rPr>
        <w:t>,</w:t>
      </w:r>
      <w:r w:rsidR="00BF1DDC">
        <w:rPr>
          <w:rFonts w:ascii="Times New Roman" w:hAnsi="Times New Roman" w:cs="Times New Roman"/>
          <w:sz w:val="28"/>
          <w:szCs w:val="28"/>
        </w:rPr>
        <w:t xml:space="preserve"> </w:t>
      </w:r>
      <w:r w:rsidRPr="003929E6">
        <w:rPr>
          <w:rFonts w:ascii="Times New Roman" w:hAnsi="Times New Roman" w:cs="Times New Roman"/>
          <w:sz w:val="28"/>
          <w:szCs w:val="28"/>
        </w:rPr>
        <w:t xml:space="preserve">содержащими нормы трудового </w:t>
      </w:r>
      <w:r w:rsidRPr="005A1C71">
        <w:rPr>
          <w:rFonts w:ascii="Times New Roman" w:hAnsi="Times New Roman" w:cs="Times New Roman"/>
          <w:sz w:val="28"/>
          <w:szCs w:val="28"/>
        </w:rPr>
        <w:t xml:space="preserve">права, </w:t>
      </w:r>
      <w:r w:rsidR="005A1C71" w:rsidRPr="005A1C71">
        <w:rPr>
          <w:rFonts w:ascii="Times New Roman" w:hAnsi="Times New Roman" w:cs="Times New Roman"/>
          <w:sz w:val="28"/>
          <w:szCs w:val="28"/>
        </w:rPr>
        <w:t xml:space="preserve">и </w:t>
      </w:r>
      <w:r w:rsidR="00174F76" w:rsidRPr="005A1C71">
        <w:rPr>
          <w:rFonts w:ascii="Times New Roman" w:hAnsi="Times New Roman" w:cs="Times New Roman"/>
          <w:sz w:val="28"/>
          <w:szCs w:val="28"/>
        </w:rPr>
        <w:t>настоящим Положением.</w:t>
      </w:r>
    </w:p>
    <w:p w14:paraId="79E61358" w14:textId="265E9B74"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3. Система оплаты труда устанавливается с учетом:</w:t>
      </w:r>
    </w:p>
    <w:p w14:paraId="124F282B" w14:textId="77777777"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lastRenderedPageBreak/>
        <w:t>а) единого тарифно-квалификационного справочника работ и профессий рабочих;</w:t>
      </w:r>
    </w:p>
    <w:p w14:paraId="01C4C441" w14:textId="77777777"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б) единого квалификационного справочника должностей руководителей, специалистов и служащих;</w:t>
      </w:r>
    </w:p>
    <w:p w14:paraId="74A9A1CA" w14:textId="77777777"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в) государственных гарантий по оплате труда;</w:t>
      </w:r>
    </w:p>
    <w:p w14:paraId="2AB0BAB9" w14:textId="4B005AF9"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г) примерн</w:t>
      </w:r>
      <w:r w:rsidR="00A01A28">
        <w:rPr>
          <w:rFonts w:ascii="Times New Roman" w:hAnsi="Times New Roman" w:cs="Times New Roman"/>
          <w:sz w:val="28"/>
          <w:szCs w:val="28"/>
        </w:rPr>
        <w:t>ых положений</w:t>
      </w:r>
      <w:r w:rsidRPr="003929E6">
        <w:rPr>
          <w:rFonts w:ascii="Times New Roman" w:hAnsi="Times New Roman" w:cs="Times New Roman"/>
          <w:sz w:val="28"/>
          <w:szCs w:val="28"/>
        </w:rPr>
        <w:t xml:space="preserve"> об оплате труда </w:t>
      </w:r>
      <w:r w:rsidR="00174F76">
        <w:rPr>
          <w:rFonts w:ascii="Times New Roman" w:hAnsi="Times New Roman" w:cs="Times New Roman"/>
          <w:sz w:val="28"/>
          <w:szCs w:val="28"/>
        </w:rPr>
        <w:t>работников муниципальных учреждений</w:t>
      </w:r>
      <w:r w:rsidR="002A3D42" w:rsidRPr="00AE214A">
        <w:rPr>
          <w:rFonts w:ascii="Times New Roman" w:hAnsi="Times New Roman" w:cs="Times New Roman"/>
          <w:sz w:val="28"/>
          <w:szCs w:val="28"/>
        </w:rPr>
        <w:t xml:space="preserve"> по ведомственной принадлежности с учетом видов экономической деятельности</w:t>
      </w:r>
      <w:r w:rsidR="00AE214A" w:rsidRPr="00AE214A">
        <w:rPr>
          <w:rFonts w:ascii="Times New Roman" w:hAnsi="Times New Roman" w:cs="Times New Roman"/>
          <w:sz w:val="28"/>
          <w:szCs w:val="28"/>
        </w:rPr>
        <w:t xml:space="preserve"> (далее – Примерные положения)</w:t>
      </w:r>
      <w:r w:rsidRPr="00AE214A">
        <w:rPr>
          <w:rFonts w:ascii="Times New Roman" w:hAnsi="Times New Roman" w:cs="Times New Roman"/>
          <w:sz w:val="28"/>
          <w:szCs w:val="28"/>
        </w:rPr>
        <w:t>;</w:t>
      </w:r>
    </w:p>
    <w:p w14:paraId="58F80AD2" w14:textId="77777777" w:rsidR="00AF64FA" w:rsidRPr="003929E6"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д) мнения представительного органа работников;</w:t>
      </w:r>
    </w:p>
    <w:p w14:paraId="3EC3FC4C" w14:textId="77777777" w:rsidR="00AF64FA" w:rsidRPr="0080236A" w:rsidRDefault="00AF64FA" w:rsidP="00866614">
      <w:pPr>
        <w:pStyle w:val="ConsPlusNormal"/>
        <w:ind w:firstLine="709"/>
        <w:jc w:val="both"/>
        <w:rPr>
          <w:rFonts w:ascii="Times New Roman" w:hAnsi="Times New Roman" w:cs="Times New Roman"/>
          <w:sz w:val="28"/>
          <w:szCs w:val="28"/>
        </w:rPr>
      </w:pPr>
      <w:r w:rsidRPr="003929E6">
        <w:rPr>
          <w:rFonts w:ascii="Times New Roman" w:hAnsi="Times New Roman" w:cs="Times New Roman"/>
          <w:sz w:val="28"/>
          <w:szCs w:val="28"/>
        </w:rPr>
        <w:t xml:space="preserve">е) </w:t>
      </w:r>
      <w:r w:rsidRPr="0080236A">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14:paraId="51CAE37B" w14:textId="077C914B" w:rsidR="00174F76" w:rsidRDefault="00AF64FA" w:rsidP="00866614">
      <w:pPr>
        <w:pStyle w:val="ConsPlusNormal"/>
        <w:ind w:firstLine="709"/>
        <w:jc w:val="both"/>
        <w:rPr>
          <w:rFonts w:ascii="Times New Roman" w:hAnsi="Times New Roman" w:cs="Times New Roman"/>
          <w:sz w:val="28"/>
          <w:szCs w:val="28"/>
        </w:rPr>
      </w:pPr>
      <w:r w:rsidRPr="0080236A">
        <w:rPr>
          <w:rFonts w:ascii="Times New Roman" w:hAnsi="Times New Roman" w:cs="Times New Roman"/>
          <w:sz w:val="28"/>
          <w:szCs w:val="28"/>
        </w:rPr>
        <w:t xml:space="preserve">4. </w:t>
      </w:r>
      <w:r w:rsidR="00174F76" w:rsidRPr="00174F76">
        <w:rPr>
          <w:rFonts w:ascii="Times New Roman" w:hAnsi="Times New Roman" w:cs="Times New Roman"/>
          <w:sz w:val="28"/>
          <w:szCs w:val="28"/>
        </w:rPr>
        <w:t xml:space="preserve">Примерные положения утверждаются </w:t>
      </w:r>
      <w:r w:rsidR="00174F76" w:rsidRPr="00A14E71">
        <w:rPr>
          <w:rFonts w:ascii="Times New Roman" w:hAnsi="Times New Roman" w:cs="Times New Roman"/>
          <w:sz w:val="28"/>
          <w:szCs w:val="28"/>
        </w:rPr>
        <w:t>Администрацией Ачинского муниципального округа</w:t>
      </w:r>
      <w:r w:rsidR="00425AAD">
        <w:rPr>
          <w:rFonts w:ascii="Times New Roman" w:hAnsi="Times New Roman" w:cs="Times New Roman"/>
          <w:sz w:val="28"/>
          <w:szCs w:val="28"/>
        </w:rPr>
        <w:t>. Д</w:t>
      </w:r>
      <w:r w:rsidR="00A14E71" w:rsidRPr="00A14E71">
        <w:rPr>
          <w:rFonts w:ascii="Times New Roman" w:hAnsi="Times New Roman" w:cs="Times New Roman"/>
          <w:sz w:val="28"/>
          <w:szCs w:val="28"/>
        </w:rPr>
        <w:t xml:space="preserve">ля работников Ачинского окружного Совета депутатов </w:t>
      </w:r>
      <w:r w:rsidR="00425AAD">
        <w:rPr>
          <w:rFonts w:ascii="Times New Roman" w:hAnsi="Times New Roman" w:cs="Times New Roman"/>
          <w:sz w:val="28"/>
          <w:szCs w:val="28"/>
        </w:rPr>
        <w:t>п</w:t>
      </w:r>
      <w:r w:rsidR="00425AAD" w:rsidRPr="00174F76">
        <w:rPr>
          <w:rFonts w:ascii="Times New Roman" w:hAnsi="Times New Roman" w:cs="Times New Roman"/>
          <w:sz w:val="28"/>
          <w:szCs w:val="28"/>
        </w:rPr>
        <w:t>римерные положения утверждаются</w:t>
      </w:r>
      <w:r w:rsidR="00A14E71" w:rsidRPr="00A14E71">
        <w:rPr>
          <w:rFonts w:ascii="Times New Roman" w:hAnsi="Times New Roman" w:cs="Times New Roman"/>
          <w:sz w:val="28"/>
          <w:szCs w:val="28"/>
        </w:rPr>
        <w:t xml:space="preserve"> </w:t>
      </w:r>
      <w:r w:rsidR="005A1C71" w:rsidRPr="00A14E71">
        <w:rPr>
          <w:rFonts w:ascii="Times New Roman" w:hAnsi="Times New Roman" w:cs="Times New Roman"/>
          <w:sz w:val="28"/>
          <w:szCs w:val="28"/>
        </w:rPr>
        <w:t>председателем</w:t>
      </w:r>
      <w:r w:rsidR="00174F76" w:rsidRPr="00A14E71">
        <w:rPr>
          <w:rFonts w:ascii="Times New Roman" w:hAnsi="Times New Roman" w:cs="Times New Roman"/>
          <w:sz w:val="28"/>
          <w:szCs w:val="28"/>
        </w:rPr>
        <w:t xml:space="preserve"> Ачинского окружного Совета депутатов.</w:t>
      </w:r>
      <w:r w:rsidR="00174F76" w:rsidRPr="00174F76">
        <w:rPr>
          <w:rFonts w:ascii="Times New Roman" w:hAnsi="Times New Roman" w:cs="Times New Roman"/>
          <w:sz w:val="28"/>
          <w:szCs w:val="28"/>
        </w:rPr>
        <w:t xml:space="preserve"> </w:t>
      </w:r>
    </w:p>
    <w:p w14:paraId="516BEE7F" w14:textId="41DB961A" w:rsidR="00AF64FA" w:rsidRPr="0080236A" w:rsidRDefault="00AF64FA" w:rsidP="00866614">
      <w:pPr>
        <w:pStyle w:val="ConsPlusNormal"/>
        <w:ind w:firstLine="709"/>
        <w:jc w:val="both"/>
        <w:rPr>
          <w:rFonts w:ascii="Times New Roman" w:hAnsi="Times New Roman" w:cs="Times New Roman"/>
          <w:sz w:val="28"/>
          <w:szCs w:val="28"/>
        </w:rPr>
      </w:pPr>
      <w:r w:rsidRPr="0080236A">
        <w:rPr>
          <w:rFonts w:ascii="Times New Roman" w:hAnsi="Times New Roman" w:cs="Times New Roman"/>
          <w:sz w:val="28"/>
          <w:szCs w:val="28"/>
        </w:rPr>
        <w:t xml:space="preserve">5. Работникам </w:t>
      </w:r>
      <w:r w:rsidR="00BF1DDC">
        <w:rPr>
          <w:rFonts w:ascii="Times New Roman" w:hAnsi="Times New Roman" w:cs="Times New Roman"/>
          <w:sz w:val="28"/>
          <w:szCs w:val="28"/>
        </w:rPr>
        <w:t xml:space="preserve">муниципальных </w:t>
      </w:r>
      <w:r w:rsidRPr="0080236A">
        <w:rPr>
          <w:rFonts w:ascii="Times New Roman" w:hAnsi="Times New Roman" w:cs="Times New Roman"/>
          <w:sz w:val="28"/>
          <w:szCs w:val="28"/>
        </w:rPr>
        <w:t>учреждений в случаях, установленных настоящим Положением, осуществляется выплата единовременной материальной помощи.</w:t>
      </w:r>
    </w:p>
    <w:p w14:paraId="2DE73EE2" w14:textId="2AA52012" w:rsidR="002F4BD3" w:rsidRPr="0080236A" w:rsidRDefault="00AF64FA" w:rsidP="00866614">
      <w:pPr>
        <w:pStyle w:val="ConsPlusNormal"/>
        <w:ind w:firstLine="709"/>
        <w:jc w:val="both"/>
        <w:rPr>
          <w:rFonts w:ascii="Times New Roman" w:hAnsi="Times New Roman" w:cs="Times New Roman"/>
          <w:sz w:val="28"/>
          <w:szCs w:val="28"/>
        </w:rPr>
      </w:pPr>
      <w:bookmarkStart w:id="2" w:name="P82"/>
      <w:bookmarkEnd w:id="2"/>
      <w:r w:rsidRPr="0080236A">
        <w:rPr>
          <w:rFonts w:ascii="Times New Roman" w:hAnsi="Times New Roman" w:cs="Times New Roman"/>
          <w:sz w:val="28"/>
          <w:szCs w:val="28"/>
        </w:rPr>
        <w:t xml:space="preserve">6. </w:t>
      </w:r>
      <w:r w:rsidR="002F4BD3" w:rsidRPr="0080236A">
        <w:rPr>
          <w:rFonts w:ascii="Times New Roman" w:hAnsi="Times New Roman" w:cs="Times New Roman"/>
          <w:sz w:val="28"/>
          <w:szCs w:val="28"/>
        </w:rPr>
        <w:t xml:space="preserve">Заработная плата </w:t>
      </w:r>
      <w:r w:rsidR="00174F76">
        <w:rPr>
          <w:rFonts w:ascii="Times New Roman" w:hAnsi="Times New Roman" w:cs="Times New Roman"/>
          <w:sz w:val="28"/>
          <w:szCs w:val="28"/>
        </w:rPr>
        <w:t>работников муниципальных учреждений</w:t>
      </w:r>
      <w:r w:rsidR="002F4BD3" w:rsidRPr="0080236A">
        <w:rPr>
          <w:rFonts w:ascii="Times New Roman" w:hAnsi="Times New Roman" w:cs="Times New Roman"/>
          <w:sz w:val="28"/>
          <w:szCs w:val="28"/>
        </w:rPr>
        <w:t xml:space="preserve"> увеличивается (индексируется) с учетом уровня потребительских цен на товары и услуги. Размеры и сроки индексации устанавливаются </w:t>
      </w:r>
      <w:r w:rsidR="00BF1DDC">
        <w:rPr>
          <w:rFonts w:ascii="Times New Roman" w:hAnsi="Times New Roman" w:cs="Times New Roman"/>
          <w:sz w:val="28"/>
          <w:szCs w:val="28"/>
        </w:rPr>
        <w:t>З</w:t>
      </w:r>
      <w:r w:rsidR="002F4BD3" w:rsidRPr="0080236A">
        <w:rPr>
          <w:rFonts w:ascii="Times New Roman" w:hAnsi="Times New Roman" w:cs="Times New Roman"/>
          <w:sz w:val="28"/>
          <w:szCs w:val="28"/>
        </w:rPr>
        <w:t>аконом Красноярского края о краевом бюджете.</w:t>
      </w:r>
    </w:p>
    <w:p w14:paraId="34A9579A" w14:textId="040524EB" w:rsidR="00AF64FA" w:rsidRPr="001E1A3C" w:rsidRDefault="002F4BD3" w:rsidP="00866614">
      <w:pPr>
        <w:pStyle w:val="ConsPlusNormal"/>
        <w:ind w:firstLine="709"/>
        <w:jc w:val="both"/>
        <w:rPr>
          <w:rFonts w:ascii="Times New Roman" w:hAnsi="Times New Roman" w:cs="Times New Roman"/>
          <w:sz w:val="28"/>
          <w:szCs w:val="28"/>
        </w:rPr>
      </w:pPr>
      <w:r w:rsidRPr="0080236A">
        <w:rPr>
          <w:rFonts w:ascii="Times New Roman" w:hAnsi="Times New Roman" w:cs="Times New Roman"/>
          <w:sz w:val="28"/>
          <w:szCs w:val="28"/>
        </w:rPr>
        <w:t xml:space="preserve">7. </w:t>
      </w:r>
      <w:r w:rsidR="00AF64FA" w:rsidRPr="0080236A">
        <w:rPr>
          <w:rFonts w:ascii="Times New Roman" w:hAnsi="Times New Roman" w:cs="Times New Roman"/>
          <w:sz w:val="28"/>
          <w:szCs w:val="28"/>
        </w:rPr>
        <w:t xml:space="preserve">Для </w:t>
      </w:r>
      <w:r w:rsidR="00174F76">
        <w:rPr>
          <w:rFonts w:ascii="Times New Roman" w:hAnsi="Times New Roman" w:cs="Times New Roman"/>
          <w:sz w:val="28"/>
          <w:szCs w:val="28"/>
        </w:rPr>
        <w:t>работников муниципальных учреждений</w:t>
      </w:r>
      <w:r w:rsidR="00AF64FA" w:rsidRPr="0080236A">
        <w:rPr>
          <w:rFonts w:ascii="Times New Roman" w:hAnsi="Times New Roman" w:cs="Times New Roman"/>
          <w:sz w:val="28"/>
          <w:szCs w:val="28"/>
        </w:rPr>
        <w:t xml:space="preserve">, с которыми для выполнения работ, связанных с временным расширением объема оказываемых </w:t>
      </w:r>
      <w:r w:rsidR="00BF1DDC">
        <w:rPr>
          <w:rFonts w:ascii="Times New Roman" w:hAnsi="Times New Roman" w:cs="Times New Roman"/>
          <w:sz w:val="28"/>
          <w:szCs w:val="28"/>
        </w:rPr>
        <w:t xml:space="preserve">муниципальным </w:t>
      </w:r>
      <w:r w:rsidR="00AF64FA" w:rsidRPr="0080236A">
        <w:rPr>
          <w:rFonts w:ascii="Times New Roman" w:hAnsi="Times New Roman" w:cs="Times New Roman"/>
          <w:sz w:val="28"/>
          <w:szCs w:val="28"/>
        </w:rPr>
        <w:t>учреждением услуг, заключаются</w:t>
      </w:r>
      <w:r w:rsidR="00AF64FA" w:rsidRPr="001E1A3C">
        <w:rPr>
          <w:rFonts w:ascii="Times New Roman" w:hAnsi="Times New Roman" w:cs="Times New Roman"/>
          <w:sz w:val="28"/>
          <w:szCs w:val="28"/>
        </w:rPr>
        <w:t xml:space="preserve"> </w:t>
      </w:r>
      <w:r w:rsidR="0074362F" w:rsidRPr="001E1A3C">
        <w:rPr>
          <w:rFonts w:ascii="Times New Roman" w:hAnsi="Times New Roman" w:cs="Times New Roman"/>
          <w:sz w:val="28"/>
          <w:szCs w:val="28"/>
        </w:rPr>
        <w:t>срочные трудовые договоры,</w:t>
      </w:r>
      <w:r w:rsidR="00AF64FA" w:rsidRPr="001E1A3C">
        <w:rPr>
          <w:rFonts w:ascii="Times New Roman" w:hAnsi="Times New Roman" w:cs="Times New Roman"/>
          <w:sz w:val="28"/>
          <w:szCs w:val="28"/>
        </w:rPr>
        <w:t xml:space="preserve"> и оплата труда по которым полностью осуществляется за счет средств, полученных от предпринимательской и иной приносящий доход деятельности, система оплаты труда устанавливается в соответствии с настоящим Положением в пределах указанных средств.</w:t>
      </w:r>
    </w:p>
    <w:p w14:paraId="35AD2F5D" w14:textId="77777777" w:rsidR="00174F76" w:rsidRDefault="00174F76" w:rsidP="00866614">
      <w:pPr>
        <w:pStyle w:val="ConsPlusTitle"/>
        <w:ind w:firstLine="540"/>
        <w:jc w:val="both"/>
        <w:outlineLvl w:val="1"/>
        <w:rPr>
          <w:rFonts w:ascii="Times New Roman" w:hAnsi="Times New Roman" w:cs="Times New Roman"/>
          <w:sz w:val="28"/>
          <w:szCs w:val="28"/>
        </w:rPr>
      </w:pPr>
    </w:p>
    <w:p w14:paraId="12E420B6" w14:textId="0D594B5F" w:rsidR="00AF64FA" w:rsidRPr="001E1A3C" w:rsidRDefault="00AF64FA" w:rsidP="00866614">
      <w:pPr>
        <w:pStyle w:val="ConsPlusTitle"/>
        <w:ind w:firstLine="709"/>
        <w:jc w:val="both"/>
        <w:outlineLvl w:val="1"/>
        <w:rPr>
          <w:rFonts w:ascii="Times New Roman" w:hAnsi="Times New Roman" w:cs="Times New Roman"/>
          <w:sz w:val="28"/>
          <w:szCs w:val="28"/>
        </w:rPr>
      </w:pPr>
      <w:r w:rsidRPr="001E1A3C">
        <w:rPr>
          <w:rFonts w:ascii="Times New Roman" w:hAnsi="Times New Roman" w:cs="Times New Roman"/>
          <w:sz w:val="28"/>
          <w:szCs w:val="28"/>
        </w:rPr>
        <w:t>Статья 2. Оклады (должностные оклады), ставки заработной платы</w:t>
      </w:r>
    </w:p>
    <w:p w14:paraId="0C1682F5" w14:textId="6FD908DF"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1. Размеры окладов (должностных окладов), ставок заработной платы конкретным работникам устанавливаются руководителем </w:t>
      </w:r>
      <w:r w:rsidR="00BF1DDC">
        <w:rPr>
          <w:rFonts w:ascii="Times New Roman" w:hAnsi="Times New Roman" w:cs="Times New Roman"/>
          <w:sz w:val="28"/>
          <w:szCs w:val="28"/>
        </w:rPr>
        <w:t xml:space="preserve">муниципального </w:t>
      </w:r>
      <w:r w:rsidRPr="001E1A3C">
        <w:rPr>
          <w:rFonts w:ascii="Times New Roman" w:hAnsi="Times New Roman" w:cs="Times New Roman"/>
          <w:sz w:val="28"/>
          <w:szCs w:val="28"/>
        </w:rPr>
        <w:t>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
    <w:p w14:paraId="56AAB0EB"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w:t>
      </w:r>
      <w:r w:rsidRPr="001E1A3C">
        <w:rPr>
          <w:rFonts w:ascii="Times New Roman" w:hAnsi="Times New Roman" w:cs="Times New Roman"/>
          <w:sz w:val="28"/>
          <w:szCs w:val="28"/>
        </w:rPr>
        <w:lastRenderedPageBreak/>
        <w:t>минимальные размеры окладов, ставок).</w:t>
      </w:r>
    </w:p>
    <w:p w14:paraId="6D51FEE3" w14:textId="2EE11ECD"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3. Минимальные размеры окладов, ставок устанавливаются в Примерн</w:t>
      </w:r>
      <w:r w:rsidR="0080236A">
        <w:rPr>
          <w:rFonts w:ascii="Times New Roman" w:hAnsi="Times New Roman" w:cs="Times New Roman"/>
          <w:sz w:val="28"/>
          <w:szCs w:val="28"/>
        </w:rPr>
        <w:t>ых</w:t>
      </w:r>
      <w:r w:rsidR="0042681E">
        <w:rPr>
          <w:rFonts w:ascii="Times New Roman" w:hAnsi="Times New Roman" w:cs="Times New Roman"/>
          <w:sz w:val="28"/>
          <w:szCs w:val="28"/>
        </w:rPr>
        <w:t xml:space="preserve"> положени</w:t>
      </w:r>
      <w:r w:rsidR="0080236A">
        <w:rPr>
          <w:rFonts w:ascii="Times New Roman" w:hAnsi="Times New Roman" w:cs="Times New Roman"/>
          <w:sz w:val="28"/>
          <w:szCs w:val="28"/>
        </w:rPr>
        <w:t>ях</w:t>
      </w:r>
      <w:r w:rsidRPr="001E1A3C">
        <w:rPr>
          <w:rFonts w:ascii="Times New Roman" w:hAnsi="Times New Roman" w:cs="Times New Roman"/>
          <w:sz w:val="28"/>
          <w:szCs w:val="28"/>
        </w:rPr>
        <w:t>.</w:t>
      </w:r>
    </w:p>
    <w:p w14:paraId="7DAC2A4B" w14:textId="2C101114" w:rsidR="00AF64FA" w:rsidRPr="0080236A"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В Примерн</w:t>
      </w:r>
      <w:r w:rsidR="0042681E">
        <w:rPr>
          <w:rFonts w:ascii="Times New Roman" w:hAnsi="Times New Roman" w:cs="Times New Roman"/>
          <w:sz w:val="28"/>
          <w:szCs w:val="28"/>
        </w:rPr>
        <w:t>ых</w:t>
      </w:r>
      <w:r w:rsidRPr="001E1A3C">
        <w:rPr>
          <w:rFonts w:ascii="Times New Roman" w:hAnsi="Times New Roman" w:cs="Times New Roman"/>
          <w:sz w:val="28"/>
          <w:szCs w:val="28"/>
        </w:rPr>
        <w:t xml:space="preserve"> положени</w:t>
      </w:r>
      <w:r w:rsidR="0042681E">
        <w:rPr>
          <w:rFonts w:ascii="Times New Roman" w:hAnsi="Times New Roman" w:cs="Times New Roman"/>
          <w:sz w:val="28"/>
          <w:szCs w:val="28"/>
        </w:rPr>
        <w:t>ях</w:t>
      </w:r>
      <w:r w:rsidRPr="001E1A3C">
        <w:rPr>
          <w:rFonts w:ascii="Times New Roman" w:hAnsi="Times New Roman" w:cs="Times New Roman"/>
          <w:sz w:val="28"/>
          <w:szCs w:val="28"/>
        </w:rPr>
        <w:t xml:space="preserve"> могут устанавливаться должности (профессии) </w:t>
      </w:r>
      <w:r w:rsidR="00174F76">
        <w:rPr>
          <w:rFonts w:ascii="Times New Roman" w:hAnsi="Times New Roman" w:cs="Times New Roman"/>
          <w:sz w:val="28"/>
          <w:szCs w:val="28"/>
        </w:rPr>
        <w:t>работников муниципальных учреждений</w:t>
      </w:r>
      <w:r w:rsidRPr="001E1A3C">
        <w:rPr>
          <w:rFonts w:ascii="Times New Roman" w:hAnsi="Times New Roman" w:cs="Times New Roman"/>
          <w:sz w:val="28"/>
          <w:szCs w:val="28"/>
        </w:rPr>
        <w:t xml:space="preserve"> и условия, при которых размеры окладов (должностных </w:t>
      </w:r>
      <w:r w:rsidRPr="0080236A">
        <w:rPr>
          <w:rFonts w:ascii="Times New Roman" w:hAnsi="Times New Roman" w:cs="Times New Roman"/>
          <w:sz w:val="28"/>
          <w:szCs w:val="28"/>
        </w:rPr>
        <w:t>окладов), ставок заработной платы работникам</w:t>
      </w:r>
      <w:r w:rsidR="00BF1DDC">
        <w:rPr>
          <w:rFonts w:ascii="Times New Roman" w:hAnsi="Times New Roman" w:cs="Times New Roman"/>
          <w:sz w:val="28"/>
          <w:szCs w:val="28"/>
        </w:rPr>
        <w:t xml:space="preserve"> муниципальных </w:t>
      </w:r>
      <w:r w:rsidRPr="0080236A">
        <w:rPr>
          <w:rFonts w:ascii="Times New Roman" w:hAnsi="Times New Roman" w:cs="Times New Roman"/>
          <w:sz w:val="28"/>
          <w:szCs w:val="28"/>
        </w:rPr>
        <w:t>учреждений устанавливаются выше минимальных размеров окладов, ставок.</w:t>
      </w:r>
    </w:p>
    <w:p w14:paraId="257F32BE" w14:textId="25B4DA9E" w:rsidR="002F4BD3" w:rsidRPr="0080236A" w:rsidRDefault="002F4BD3" w:rsidP="00866614">
      <w:pPr>
        <w:pStyle w:val="ConsPlusNormal"/>
        <w:ind w:firstLine="709"/>
        <w:jc w:val="both"/>
        <w:rPr>
          <w:rFonts w:ascii="Times New Roman" w:hAnsi="Times New Roman" w:cs="Times New Roman"/>
          <w:sz w:val="28"/>
          <w:szCs w:val="28"/>
        </w:rPr>
      </w:pPr>
      <w:r w:rsidRPr="0080236A">
        <w:rPr>
          <w:rFonts w:ascii="Times New Roman" w:hAnsi="Times New Roman" w:cs="Times New Roman"/>
          <w:sz w:val="28"/>
          <w:szCs w:val="28"/>
        </w:rPr>
        <w:t xml:space="preserve">Минимальные размеры окладов (должностных окладов), ставок заработной платы </w:t>
      </w:r>
      <w:r w:rsidR="00174F76">
        <w:rPr>
          <w:rFonts w:ascii="Times New Roman" w:hAnsi="Times New Roman" w:cs="Times New Roman"/>
          <w:sz w:val="28"/>
          <w:szCs w:val="28"/>
        </w:rPr>
        <w:t xml:space="preserve">работников муниципальных </w:t>
      </w:r>
      <w:r w:rsidR="00174F76" w:rsidRPr="008B35BE">
        <w:rPr>
          <w:rFonts w:ascii="Times New Roman" w:hAnsi="Times New Roman" w:cs="Times New Roman"/>
          <w:sz w:val="28"/>
          <w:szCs w:val="28"/>
        </w:rPr>
        <w:t>учреждений</w:t>
      </w:r>
      <w:r w:rsidRPr="008B35BE">
        <w:rPr>
          <w:rFonts w:ascii="Times New Roman" w:hAnsi="Times New Roman" w:cs="Times New Roman"/>
          <w:sz w:val="28"/>
          <w:szCs w:val="28"/>
        </w:rPr>
        <w:t xml:space="preserve"> могут устанавливаться с учетом их увеличения на размер, равный размеру специальной краев</w:t>
      </w:r>
      <w:bookmarkStart w:id="3" w:name="_GoBack"/>
      <w:bookmarkEnd w:id="3"/>
      <w:r w:rsidRPr="008B35BE">
        <w:rPr>
          <w:rFonts w:ascii="Times New Roman" w:hAnsi="Times New Roman" w:cs="Times New Roman"/>
          <w:sz w:val="28"/>
          <w:szCs w:val="28"/>
        </w:rPr>
        <w:t>ой выплаты, либо превышающий размер специальной краевой выплаты.</w:t>
      </w:r>
    </w:p>
    <w:p w14:paraId="50DF8BBC" w14:textId="77777777" w:rsidR="00AF64FA" w:rsidRPr="0080236A" w:rsidRDefault="00AF64FA" w:rsidP="00866614">
      <w:pPr>
        <w:pStyle w:val="ConsPlusNormal"/>
        <w:ind w:firstLine="709"/>
        <w:jc w:val="both"/>
        <w:rPr>
          <w:rFonts w:ascii="Times New Roman" w:hAnsi="Times New Roman" w:cs="Times New Roman"/>
          <w:sz w:val="28"/>
          <w:szCs w:val="28"/>
        </w:rPr>
      </w:pPr>
    </w:p>
    <w:p w14:paraId="2B009B51" w14:textId="77777777" w:rsidR="00AF64FA" w:rsidRPr="0080236A" w:rsidRDefault="00AF64FA" w:rsidP="00866614">
      <w:pPr>
        <w:pStyle w:val="ConsPlusTitle"/>
        <w:ind w:firstLine="709"/>
        <w:jc w:val="both"/>
        <w:outlineLvl w:val="1"/>
        <w:rPr>
          <w:rFonts w:ascii="Times New Roman" w:hAnsi="Times New Roman" w:cs="Times New Roman"/>
          <w:sz w:val="28"/>
          <w:szCs w:val="28"/>
        </w:rPr>
      </w:pPr>
      <w:r w:rsidRPr="0080236A">
        <w:rPr>
          <w:rFonts w:ascii="Times New Roman" w:hAnsi="Times New Roman" w:cs="Times New Roman"/>
          <w:sz w:val="28"/>
          <w:szCs w:val="28"/>
        </w:rPr>
        <w:t>Статья 3. Выплаты компенсационного характера</w:t>
      </w:r>
    </w:p>
    <w:p w14:paraId="010F5BFF" w14:textId="77777777" w:rsidR="00AF64FA" w:rsidRPr="001E1A3C" w:rsidRDefault="00AF64FA" w:rsidP="00866614">
      <w:pPr>
        <w:pStyle w:val="ConsPlusNormal"/>
        <w:ind w:firstLine="709"/>
        <w:jc w:val="both"/>
        <w:rPr>
          <w:rFonts w:ascii="Times New Roman" w:hAnsi="Times New Roman" w:cs="Times New Roman"/>
          <w:sz w:val="28"/>
          <w:szCs w:val="28"/>
        </w:rPr>
      </w:pPr>
      <w:r w:rsidRPr="0080236A">
        <w:rPr>
          <w:rFonts w:ascii="Times New Roman" w:hAnsi="Times New Roman" w:cs="Times New Roman"/>
          <w:sz w:val="28"/>
          <w:szCs w:val="28"/>
        </w:rPr>
        <w:t>1. Порядок установления</w:t>
      </w:r>
      <w:r w:rsidRPr="001E1A3C">
        <w:rPr>
          <w:rFonts w:ascii="Times New Roman" w:hAnsi="Times New Roman" w:cs="Times New Roman"/>
          <w:sz w:val="28"/>
          <w:szCs w:val="28"/>
        </w:rPr>
        <w:t xml:space="preserve">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14:paraId="4548E94D"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2. К выплатам компенсационного характера относятся:</w:t>
      </w:r>
    </w:p>
    <w:p w14:paraId="018B88D4" w14:textId="77777777" w:rsidR="00FF1217" w:rsidRPr="00FF1217" w:rsidRDefault="00FF1217" w:rsidP="00866614">
      <w:pPr>
        <w:autoSpaceDE w:val="0"/>
        <w:autoSpaceDN w:val="0"/>
        <w:adjustRightInd w:val="0"/>
        <w:ind w:firstLine="709"/>
        <w:jc w:val="both"/>
        <w:rPr>
          <w:rFonts w:eastAsiaTheme="minorHAnsi"/>
          <w:lang w:eastAsia="en-US"/>
          <w14:ligatures w14:val="standardContextual"/>
        </w:rPr>
      </w:pPr>
      <w:r w:rsidRPr="00FF1217">
        <w:rPr>
          <w:rFonts w:eastAsiaTheme="minorHAnsi"/>
          <w:lang w:eastAsia="en-US"/>
          <w14:ligatures w14:val="standardContextual"/>
        </w:rPr>
        <w:t>выплаты работникам, занятым на работах с вредными и (или) опасными условиями труда;</w:t>
      </w:r>
    </w:p>
    <w:p w14:paraId="192B1A80"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выплаты за работу в местностях с особыми климатическими условиями;</w:t>
      </w:r>
    </w:p>
    <w:p w14:paraId="25A4522E"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2BF17299"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надбавки за работу со сведениями, составляющими государственную тайну.</w:t>
      </w:r>
    </w:p>
    <w:p w14:paraId="68C620C9" w14:textId="3D67EF94" w:rsidR="00AF64FA"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3. Виды выплат компенсационного характера, размеры и условия их осуществления устанавливаются в Примерн</w:t>
      </w:r>
      <w:r w:rsidR="0042681E">
        <w:rPr>
          <w:rFonts w:ascii="Times New Roman" w:hAnsi="Times New Roman" w:cs="Times New Roman"/>
          <w:sz w:val="28"/>
          <w:szCs w:val="28"/>
        </w:rPr>
        <w:t>ых</w:t>
      </w:r>
      <w:r w:rsidRPr="001E1A3C">
        <w:rPr>
          <w:rFonts w:ascii="Times New Roman" w:hAnsi="Times New Roman" w:cs="Times New Roman"/>
          <w:sz w:val="28"/>
          <w:szCs w:val="28"/>
        </w:rPr>
        <w:t xml:space="preserve"> положени</w:t>
      </w:r>
      <w:r w:rsidR="0042681E">
        <w:rPr>
          <w:rFonts w:ascii="Times New Roman" w:hAnsi="Times New Roman" w:cs="Times New Roman"/>
          <w:sz w:val="28"/>
          <w:szCs w:val="28"/>
        </w:rPr>
        <w:t>ях</w:t>
      </w:r>
      <w:r w:rsidRPr="001E1A3C">
        <w:rPr>
          <w:rFonts w:ascii="Times New Roman" w:hAnsi="Times New Roman" w:cs="Times New Roman"/>
          <w:sz w:val="28"/>
          <w:szCs w:val="28"/>
        </w:rPr>
        <w:t xml:space="preserve">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14:paraId="4E8CD8C0" w14:textId="272883EC" w:rsidR="006A4103" w:rsidRPr="006A4103"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4. </w:t>
      </w:r>
      <w:r w:rsidR="006A4103" w:rsidRPr="006A4103">
        <w:rPr>
          <w:rFonts w:ascii="Times New Roman" w:hAnsi="Times New Roman" w:cs="Times New Roman"/>
          <w:sz w:val="28"/>
          <w:szCs w:val="28"/>
        </w:rPr>
        <w:t xml:space="preserve">В случаях, определенных законодательством Российской Федерации и Красноярского </w:t>
      </w:r>
      <w:r w:rsidR="006A4103" w:rsidRPr="00697A3A">
        <w:rPr>
          <w:rFonts w:ascii="Times New Roman" w:hAnsi="Times New Roman" w:cs="Times New Roman"/>
          <w:sz w:val="28"/>
          <w:szCs w:val="28"/>
        </w:rPr>
        <w:t xml:space="preserve">края, к заработной плате </w:t>
      </w:r>
      <w:r w:rsidR="00174F76">
        <w:rPr>
          <w:rFonts w:ascii="Times New Roman" w:hAnsi="Times New Roman" w:cs="Times New Roman"/>
          <w:sz w:val="28"/>
          <w:szCs w:val="28"/>
        </w:rPr>
        <w:t>работников муниципальных учреждений</w:t>
      </w:r>
      <w:r w:rsidR="006A4103" w:rsidRPr="00697A3A">
        <w:rPr>
          <w:rFonts w:ascii="Times New Roman" w:hAnsi="Times New Roman" w:cs="Times New Roman"/>
          <w:sz w:val="28"/>
          <w:szCs w:val="28"/>
        </w:rPr>
        <w:t xml:space="preserve"> </w:t>
      </w:r>
      <w:bookmarkStart w:id="4" w:name="_Hlk212623311"/>
      <w:r w:rsidR="006A4103" w:rsidRPr="00697A3A">
        <w:rPr>
          <w:rFonts w:ascii="Times New Roman" w:hAnsi="Times New Roman" w:cs="Times New Roman"/>
          <w:sz w:val="28"/>
          <w:szCs w:val="28"/>
        </w:rPr>
        <w:t>устанавливаются районный коэффициент, процентная надбавка к заработной плате за стаж работы в районах Крайнего Севера</w:t>
      </w:r>
      <w:r w:rsidR="00CA7CF3" w:rsidRPr="00697A3A">
        <w:rPr>
          <w:rFonts w:ascii="Times New Roman" w:hAnsi="Times New Roman" w:cs="Times New Roman"/>
          <w:sz w:val="28"/>
          <w:szCs w:val="28"/>
        </w:rPr>
        <w:t>,</w:t>
      </w:r>
      <w:r w:rsidR="006A4103" w:rsidRPr="00697A3A">
        <w:rPr>
          <w:rFonts w:ascii="Times New Roman" w:hAnsi="Times New Roman" w:cs="Times New Roman"/>
          <w:sz w:val="28"/>
          <w:szCs w:val="28"/>
        </w:rPr>
        <w:t xml:space="preserve"> и приравненных к ним местностях </w:t>
      </w:r>
      <w:r w:rsidR="00CA7CF3" w:rsidRPr="00697A3A">
        <w:rPr>
          <w:rFonts w:ascii="Times New Roman" w:hAnsi="Times New Roman" w:cs="Times New Roman"/>
          <w:sz w:val="28"/>
          <w:szCs w:val="28"/>
        </w:rPr>
        <w:t>и</w:t>
      </w:r>
      <w:r w:rsidR="006A4103" w:rsidRPr="00697A3A">
        <w:rPr>
          <w:rFonts w:ascii="Times New Roman" w:hAnsi="Times New Roman" w:cs="Times New Roman"/>
          <w:sz w:val="28"/>
          <w:szCs w:val="28"/>
        </w:rPr>
        <w:t xml:space="preserve"> иных местностях </w:t>
      </w:r>
      <w:r w:rsidR="001816B0" w:rsidRPr="00697A3A">
        <w:rPr>
          <w:rFonts w:ascii="Times New Roman" w:hAnsi="Times New Roman" w:cs="Times New Roman"/>
          <w:sz w:val="28"/>
          <w:szCs w:val="28"/>
        </w:rPr>
        <w:t xml:space="preserve">края </w:t>
      </w:r>
      <w:r w:rsidR="006A4103" w:rsidRPr="00697A3A">
        <w:rPr>
          <w:rFonts w:ascii="Times New Roman" w:hAnsi="Times New Roman" w:cs="Times New Roman"/>
          <w:sz w:val="28"/>
          <w:szCs w:val="28"/>
        </w:rPr>
        <w:t>с особыми климатическими условиями</w:t>
      </w:r>
      <w:bookmarkEnd w:id="4"/>
      <w:r w:rsidR="006A4103" w:rsidRPr="00697A3A">
        <w:rPr>
          <w:rFonts w:ascii="Times New Roman" w:hAnsi="Times New Roman" w:cs="Times New Roman"/>
          <w:sz w:val="28"/>
          <w:szCs w:val="28"/>
        </w:rPr>
        <w:t>.</w:t>
      </w:r>
    </w:p>
    <w:p w14:paraId="1B204AF4" w14:textId="77777777" w:rsidR="001816B0" w:rsidRDefault="001816B0" w:rsidP="00866614">
      <w:pPr>
        <w:pStyle w:val="ConsPlusTitle"/>
        <w:ind w:firstLine="709"/>
        <w:jc w:val="both"/>
        <w:outlineLvl w:val="1"/>
        <w:rPr>
          <w:rFonts w:ascii="Times New Roman" w:hAnsi="Times New Roman" w:cs="Times New Roman"/>
          <w:sz w:val="28"/>
          <w:szCs w:val="28"/>
        </w:rPr>
      </w:pPr>
    </w:p>
    <w:p w14:paraId="287F05B2" w14:textId="3E1A89AB" w:rsidR="00AF64FA" w:rsidRPr="001E1A3C" w:rsidRDefault="00AF64FA" w:rsidP="00866614">
      <w:pPr>
        <w:pStyle w:val="ConsPlusTitle"/>
        <w:ind w:firstLine="709"/>
        <w:jc w:val="both"/>
        <w:outlineLvl w:val="1"/>
        <w:rPr>
          <w:rFonts w:ascii="Times New Roman" w:hAnsi="Times New Roman" w:cs="Times New Roman"/>
          <w:sz w:val="28"/>
          <w:szCs w:val="28"/>
        </w:rPr>
      </w:pPr>
      <w:r w:rsidRPr="001E1A3C">
        <w:rPr>
          <w:rFonts w:ascii="Times New Roman" w:hAnsi="Times New Roman" w:cs="Times New Roman"/>
          <w:sz w:val="28"/>
          <w:szCs w:val="28"/>
        </w:rPr>
        <w:t>Статья 4. Выплаты стимулирующего характера</w:t>
      </w:r>
    </w:p>
    <w:p w14:paraId="23DD00C3" w14:textId="1EBBE879"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1. Работникам </w:t>
      </w:r>
      <w:r w:rsidR="009E7ED4">
        <w:rPr>
          <w:rFonts w:ascii="Times New Roman" w:hAnsi="Times New Roman" w:cs="Times New Roman"/>
          <w:sz w:val="28"/>
          <w:szCs w:val="28"/>
        </w:rPr>
        <w:t xml:space="preserve">муниципальных </w:t>
      </w:r>
      <w:r w:rsidRPr="001E1A3C">
        <w:rPr>
          <w:rFonts w:ascii="Times New Roman" w:hAnsi="Times New Roman" w:cs="Times New Roman"/>
          <w:sz w:val="28"/>
          <w:szCs w:val="28"/>
        </w:rPr>
        <w:t>учреждений в пределах утвержденного фонда оплаты труда могут устанавливаться следующие выплаты стимулирующего характера:</w:t>
      </w:r>
    </w:p>
    <w:p w14:paraId="7072F980"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выплаты за важность выполняемой работы, степень самостоятельности и ответственности при выполнении поставленных задач;</w:t>
      </w:r>
    </w:p>
    <w:p w14:paraId="05DA9A57"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выплаты за интенсивность и высокие результаты работы;</w:t>
      </w:r>
    </w:p>
    <w:p w14:paraId="2E5FB261"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выплаты за качество выполняемых работ;</w:t>
      </w:r>
    </w:p>
    <w:p w14:paraId="284B049D"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lastRenderedPageBreak/>
        <w:t>- персональные выплаты;</w:t>
      </w:r>
    </w:p>
    <w:p w14:paraId="6D3617BC" w14:textId="77777777"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специальная краевая выплата;</w:t>
      </w:r>
    </w:p>
    <w:p w14:paraId="696135AA" w14:textId="77777777" w:rsidR="00AF64FA"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выплаты по итогам работы.</w:t>
      </w:r>
    </w:p>
    <w:p w14:paraId="3BEBAC68" w14:textId="77777777" w:rsidR="000C49B2" w:rsidRPr="00A14E71" w:rsidRDefault="00AF64FA" w:rsidP="00866614">
      <w:pPr>
        <w:autoSpaceDE w:val="0"/>
        <w:autoSpaceDN w:val="0"/>
        <w:adjustRightInd w:val="0"/>
        <w:ind w:firstLine="709"/>
        <w:jc w:val="both"/>
      </w:pPr>
      <w:r w:rsidRPr="009D2D42">
        <w:t xml:space="preserve">2. </w:t>
      </w:r>
      <w:r w:rsidR="000C49B2" w:rsidRPr="000C49B2">
        <w:t xml:space="preserve">Персональные выплаты устанавливаются с учетом квалификационной категории, сложности, напряженности и особого режима работы, опыта работы, работы в сельской местности, в целях повышения уровня оплаты труда молодым специалистам, обеспечения заработной платы работника на </w:t>
      </w:r>
      <w:r w:rsidR="000C49B2" w:rsidRPr="00A14E71">
        <w:t>уровне размера минимальной заработной платы (минимального размера оплаты труда), обеспечения региональной выплаты на местном уровне.</w:t>
      </w:r>
    </w:p>
    <w:p w14:paraId="3137EAB8" w14:textId="234C29C8" w:rsidR="00172DE8" w:rsidRDefault="006D400F" w:rsidP="00866614">
      <w:pPr>
        <w:autoSpaceDE w:val="0"/>
        <w:autoSpaceDN w:val="0"/>
        <w:adjustRightInd w:val="0"/>
        <w:ind w:firstLine="709"/>
        <w:jc w:val="both"/>
      </w:pPr>
      <w:r w:rsidRPr="00A14E71">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w:t>
      </w:r>
      <w:r w:rsidR="004561E7" w:rsidRPr="00A14E71">
        <w:t xml:space="preserve">й </w:t>
      </w:r>
      <w:r w:rsidRPr="00A14E71">
        <w:t>Законом Красноярского края от 29.10.2009 № 9-3864 «О системах оплаты труда работников краевых государственных учреждений», предоставляется региональная выплата.</w:t>
      </w:r>
    </w:p>
    <w:p w14:paraId="6AAD56EB" w14:textId="27888CFB" w:rsidR="00BD3F73" w:rsidRPr="0080236A" w:rsidRDefault="00BD3F73" w:rsidP="00866614">
      <w:pPr>
        <w:autoSpaceDE w:val="0"/>
        <w:autoSpaceDN w:val="0"/>
        <w:adjustRightInd w:val="0"/>
        <w:ind w:firstLine="709"/>
        <w:jc w:val="both"/>
      </w:pPr>
      <w:r w:rsidRPr="0080236A">
        <w:t>3.  Специальная краевая выплата устанавливается в целях повышения уровня оплаты труда</w:t>
      </w:r>
      <w:r w:rsidR="004561E7">
        <w:t xml:space="preserve"> </w:t>
      </w:r>
      <w:r w:rsidRPr="0080236A">
        <w:t>работника.</w:t>
      </w:r>
    </w:p>
    <w:p w14:paraId="3B46E351" w14:textId="7B4D4F9D" w:rsidR="00CA7CF3" w:rsidRPr="0080236A" w:rsidRDefault="003974F7" w:rsidP="00866614">
      <w:pPr>
        <w:autoSpaceDE w:val="0"/>
        <w:autoSpaceDN w:val="0"/>
        <w:adjustRightInd w:val="0"/>
        <w:ind w:firstLine="709"/>
        <w:jc w:val="both"/>
      </w:pPr>
      <w:r w:rsidRPr="0080236A">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w:t>
      </w:r>
      <w:r w:rsidR="001816B0" w:rsidRPr="0080236A">
        <w:t xml:space="preserve">устанавливается </w:t>
      </w:r>
      <w:r w:rsidR="008B3EA5" w:rsidRPr="0080236A">
        <w:t xml:space="preserve">в соответствии с </w:t>
      </w:r>
      <w:r w:rsidR="00174F76">
        <w:t>З</w:t>
      </w:r>
      <w:r w:rsidR="001816B0" w:rsidRPr="0080236A">
        <w:t>аконом Красноярского края от</w:t>
      </w:r>
      <w:r w:rsidR="008B3EA5" w:rsidRPr="0080236A">
        <w:t xml:space="preserve"> </w:t>
      </w:r>
      <w:r w:rsidR="001816B0" w:rsidRPr="0080236A">
        <w:t>29.10.2009</w:t>
      </w:r>
      <w:r w:rsidR="008B3EA5" w:rsidRPr="0080236A">
        <w:t xml:space="preserve"> </w:t>
      </w:r>
      <w:r w:rsidR="001816B0" w:rsidRPr="0080236A">
        <w:t xml:space="preserve">№ 9-3864 </w:t>
      </w:r>
      <w:r w:rsidR="003924BE" w:rsidRPr="0080236A">
        <w:t>«</w:t>
      </w:r>
      <w:r w:rsidR="001816B0" w:rsidRPr="0080236A">
        <w:t>О системах оплаты труда работников краевых государственных учреждений</w:t>
      </w:r>
      <w:r w:rsidR="003924BE" w:rsidRPr="0080236A">
        <w:t>»</w:t>
      </w:r>
      <w:r w:rsidR="001816B0" w:rsidRPr="0080236A">
        <w:t>.</w:t>
      </w:r>
    </w:p>
    <w:p w14:paraId="6E9B2580" w14:textId="6879EBB8" w:rsidR="00BD3F73" w:rsidRPr="0080236A" w:rsidRDefault="00BD3F73" w:rsidP="00866614">
      <w:pPr>
        <w:autoSpaceDE w:val="0"/>
        <w:autoSpaceDN w:val="0"/>
        <w:adjustRightInd w:val="0"/>
        <w:ind w:firstLine="709"/>
        <w:jc w:val="both"/>
      </w:pPr>
      <w:r w:rsidRPr="0080236A">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14:paraId="07814B79" w14:textId="7ABA7427" w:rsidR="008B6B2D" w:rsidRPr="0080236A" w:rsidRDefault="008B6B2D" w:rsidP="00866614">
      <w:pPr>
        <w:autoSpaceDE w:val="0"/>
        <w:autoSpaceDN w:val="0"/>
        <w:adjustRightInd w:val="0"/>
        <w:ind w:firstLine="709"/>
        <w:jc w:val="both"/>
      </w:pPr>
      <w:r w:rsidRPr="0080236A">
        <w:t xml:space="preserve">Специальная краевая выплата не устанавливается в случае установления минимальных размеров окладов (должностных окладов), ставок заработной платы в соответствии с абзацем третьим пункта 3 статьи 2 настоящего </w:t>
      </w:r>
      <w:r w:rsidR="00174F76">
        <w:t>Положения</w:t>
      </w:r>
      <w:r w:rsidRPr="0080236A">
        <w:t>.</w:t>
      </w:r>
    </w:p>
    <w:p w14:paraId="2908CD5F" w14:textId="7E0DB59A" w:rsidR="00AF64FA" w:rsidRPr="0080236A" w:rsidRDefault="00BD3F73" w:rsidP="00866614">
      <w:pPr>
        <w:pStyle w:val="ConsPlusNormal"/>
        <w:ind w:firstLine="709"/>
        <w:jc w:val="both"/>
        <w:rPr>
          <w:rFonts w:ascii="Times New Roman" w:hAnsi="Times New Roman" w:cs="Times New Roman"/>
          <w:sz w:val="28"/>
          <w:szCs w:val="28"/>
        </w:rPr>
      </w:pPr>
      <w:r w:rsidRPr="0080236A">
        <w:rPr>
          <w:rFonts w:ascii="Times New Roman" w:hAnsi="Times New Roman" w:cs="Times New Roman"/>
          <w:sz w:val="28"/>
          <w:szCs w:val="28"/>
        </w:rPr>
        <w:t xml:space="preserve">4. </w:t>
      </w:r>
      <w:r w:rsidR="00AF64FA" w:rsidRPr="0080236A">
        <w:rPr>
          <w:rFonts w:ascii="Times New Roman" w:hAnsi="Times New Roman" w:cs="Times New Roman"/>
          <w:sz w:val="28"/>
          <w:szCs w:val="28"/>
        </w:rPr>
        <w:t>Виды, условия, размер и порядок выплат стимулирующего характера, в том числе критерии оценки результативности и качества труда работников</w:t>
      </w:r>
      <w:r w:rsidR="00174F76">
        <w:rPr>
          <w:rFonts w:ascii="Times New Roman" w:hAnsi="Times New Roman" w:cs="Times New Roman"/>
          <w:sz w:val="28"/>
          <w:szCs w:val="28"/>
        </w:rPr>
        <w:t xml:space="preserve"> муниципальных учреждений</w:t>
      </w:r>
      <w:r w:rsidR="00AF64FA" w:rsidRPr="0080236A">
        <w:rPr>
          <w:rFonts w:ascii="Times New Roman" w:hAnsi="Times New Roman" w:cs="Times New Roman"/>
          <w:sz w:val="28"/>
          <w:szCs w:val="28"/>
        </w:rPr>
        <w:t>, устанавливаются Примерным положением.</w:t>
      </w:r>
    </w:p>
    <w:p w14:paraId="51BB848F" w14:textId="6187B7A8" w:rsidR="00AF64FA" w:rsidRPr="0080236A" w:rsidRDefault="001A0991" w:rsidP="008666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F64FA" w:rsidRPr="0080236A">
        <w:rPr>
          <w:rFonts w:ascii="Times New Roman" w:hAnsi="Times New Roman" w:cs="Times New Roman"/>
          <w:sz w:val="28"/>
          <w:szCs w:val="28"/>
        </w:rPr>
        <w:t xml:space="preserve">. Критерии оценки результативности и качества труда </w:t>
      </w:r>
      <w:r w:rsidR="00174F76">
        <w:rPr>
          <w:rFonts w:ascii="Times New Roman" w:hAnsi="Times New Roman" w:cs="Times New Roman"/>
          <w:sz w:val="28"/>
          <w:szCs w:val="28"/>
        </w:rPr>
        <w:t>работников муниципальных учреждений</w:t>
      </w:r>
      <w:r w:rsidR="00AF64FA" w:rsidRPr="0080236A">
        <w:rPr>
          <w:rFonts w:ascii="Times New Roman" w:hAnsi="Times New Roman" w:cs="Times New Roman"/>
          <w:sz w:val="28"/>
          <w:szCs w:val="28"/>
        </w:rPr>
        <w:t xml:space="preserve"> могут детализироваться, конкретизироваться, дополняться и уточняться в коллективных договорах, соглашениях, локальных нормативных актах </w:t>
      </w:r>
      <w:r w:rsidR="007B7640">
        <w:rPr>
          <w:rFonts w:ascii="Times New Roman" w:hAnsi="Times New Roman" w:cs="Times New Roman"/>
          <w:sz w:val="28"/>
          <w:szCs w:val="28"/>
        </w:rPr>
        <w:t xml:space="preserve">муниципальных </w:t>
      </w:r>
      <w:r w:rsidR="00AF64FA" w:rsidRPr="0080236A">
        <w:rPr>
          <w:rFonts w:ascii="Times New Roman" w:hAnsi="Times New Roman" w:cs="Times New Roman"/>
          <w:sz w:val="28"/>
          <w:szCs w:val="28"/>
        </w:rPr>
        <w:t>учреждений, устанавливающих систему оплаты труда.</w:t>
      </w:r>
    </w:p>
    <w:p w14:paraId="04D16848" w14:textId="0D63AEC2" w:rsidR="0042681E" w:rsidRPr="0080236A" w:rsidRDefault="001A0991" w:rsidP="00866614">
      <w:pPr>
        <w:pStyle w:val="ConsPlusNormal"/>
        <w:ind w:firstLine="709"/>
        <w:jc w:val="both"/>
        <w:rPr>
          <w:rFonts w:ascii="Times New Roman" w:eastAsiaTheme="minorHAnsi" w:hAnsi="Times New Roman" w:cs="Times New Roman"/>
          <w:sz w:val="28"/>
          <w:szCs w:val="28"/>
          <w:lang w:eastAsia="en-US"/>
          <w14:ligatures w14:val="standardContextual"/>
        </w:rPr>
      </w:pPr>
      <w:r>
        <w:rPr>
          <w:rFonts w:ascii="Times New Roman" w:hAnsi="Times New Roman" w:cs="Times New Roman"/>
          <w:sz w:val="28"/>
          <w:szCs w:val="28"/>
        </w:rPr>
        <w:t>6</w:t>
      </w:r>
      <w:r w:rsidR="00AF64FA" w:rsidRPr="0080236A">
        <w:rPr>
          <w:rFonts w:ascii="Times New Roman" w:hAnsi="Times New Roman" w:cs="Times New Roman"/>
          <w:sz w:val="28"/>
          <w:szCs w:val="28"/>
        </w:rPr>
        <w:t xml:space="preserve">. </w:t>
      </w:r>
      <w:r w:rsidR="00396E17" w:rsidRPr="009D2D42">
        <w:rPr>
          <w:rFonts w:ascii="Times New Roman" w:eastAsiaTheme="minorHAnsi" w:hAnsi="Times New Roman" w:cs="Times New Roman"/>
          <w:sz w:val="28"/>
          <w:szCs w:val="28"/>
          <w:lang w:eastAsia="en-US"/>
          <w14:ligatures w14:val="standardContextual"/>
        </w:rPr>
        <w:t xml:space="preserve">Выплаты стимулирующего характера производятся по решению </w:t>
      </w:r>
      <w:r w:rsidR="00396E17" w:rsidRPr="00BF1DDC">
        <w:rPr>
          <w:rFonts w:ascii="Times New Roman" w:eastAsiaTheme="minorHAnsi" w:hAnsi="Times New Roman" w:cs="Times New Roman"/>
          <w:sz w:val="28"/>
          <w:szCs w:val="28"/>
          <w:lang w:eastAsia="en-US"/>
          <w14:ligatures w14:val="standardContextual"/>
        </w:rPr>
        <w:t xml:space="preserve">руководителя </w:t>
      </w:r>
      <w:r w:rsidR="00BF1DDC" w:rsidRPr="00BF1DDC">
        <w:rPr>
          <w:rFonts w:ascii="Times New Roman" w:eastAsiaTheme="minorHAnsi" w:hAnsi="Times New Roman" w:cs="Times New Roman"/>
          <w:sz w:val="28"/>
          <w:szCs w:val="28"/>
          <w:lang w:eastAsia="en-US"/>
          <w14:ligatures w14:val="standardContextual"/>
        </w:rPr>
        <w:t xml:space="preserve">муниципального </w:t>
      </w:r>
      <w:r w:rsidR="00396E17" w:rsidRPr="00BF1DDC">
        <w:rPr>
          <w:rFonts w:ascii="Times New Roman" w:eastAsiaTheme="minorHAnsi" w:hAnsi="Times New Roman" w:cs="Times New Roman"/>
          <w:sz w:val="28"/>
          <w:szCs w:val="28"/>
          <w:lang w:eastAsia="en-US"/>
          <w14:ligatures w14:val="standardContextual"/>
        </w:rPr>
        <w:t>учреждения</w:t>
      </w:r>
      <w:r w:rsidR="00396E17" w:rsidRPr="009D2D42">
        <w:rPr>
          <w:rFonts w:ascii="Times New Roman" w:eastAsiaTheme="minorHAnsi" w:hAnsi="Times New Roman" w:cs="Times New Roman"/>
          <w:sz w:val="28"/>
          <w:szCs w:val="28"/>
          <w:lang w:eastAsia="en-US"/>
          <w14:ligatures w14:val="standardContextual"/>
        </w:rPr>
        <w:t xml:space="preserve"> с учетом критериев оценки результативности и</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качества труда работника. Критерии оценки результативности и качества труда</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работника не учитываются при выплате стимулирующих выплат за</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 xml:space="preserve">квалификационную категорию, </w:t>
      </w:r>
      <w:r w:rsidR="009D2D42" w:rsidRPr="009D2D42">
        <w:rPr>
          <w:rFonts w:ascii="Times New Roman" w:eastAsiaTheme="minorHAnsi" w:hAnsi="Times New Roman" w:cs="Times New Roman"/>
          <w:sz w:val="28"/>
          <w:szCs w:val="28"/>
          <w:lang w:eastAsia="en-US"/>
          <w14:ligatures w14:val="standardContextual"/>
        </w:rPr>
        <w:t xml:space="preserve">работы в сельской местности, </w:t>
      </w:r>
      <w:r w:rsidR="00396E17" w:rsidRPr="009D2D42">
        <w:rPr>
          <w:rFonts w:ascii="Times New Roman" w:eastAsiaTheme="minorHAnsi" w:hAnsi="Times New Roman" w:cs="Times New Roman"/>
          <w:sz w:val="28"/>
          <w:szCs w:val="28"/>
          <w:lang w:eastAsia="en-US"/>
          <w14:ligatures w14:val="standardContextual"/>
        </w:rPr>
        <w:t>в целях повышения уровня</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оплаты труда молодым специалистам, обеспечения заработной платы работника</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на уровне размера минимальной заработной платы</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(минимального размера оплаты</w:t>
      </w:r>
      <w:r w:rsidR="00396E17" w:rsidRPr="009D2D42">
        <w:rPr>
          <w:rFonts w:eastAsiaTheme="minorHAnsi"/>
          <w:lang w:eastAsia="en-US"/>
          <w14:ligatures w14:val="standardContextual"/>
        </w:rPr>
        <w:t xml:space="preserve"> </w:t>
      </w:r>
      <w:r w:rsidR="00396E17" w:rsidRPr="004561E7">
        <w:rPr>
          <w:rFonts w:ascii="Times New Roman" w:eastAsiaTheme="minorHAnsi" w:hAnsi="Times New Roman" w:cs="Times New Roman"/>
          <w:sz w:val="28"/>
          <w:szCs w:val="28"/>
          <w:lang w:eastAsia="en-US"/>
          <w14:ligatures w14:val="standardContextual"/>
        </w:rPr>
        <w:t>труда), обеспечения региональной выплаты,</w:t>
      </w:r>
      <w:r w:rsidR="00396E17" w:rsidRPr="004561E7">
        <w:rPr>
          <w:rFonts w:eastAsiaTheme="minorHAnsi"/>
          <w:lang w:eastAsia="en-US"/>
          <w14:ligatures w14:val="standardContextual"/>
        </w:rPr>
        <w:t xml:space="preserve"> </w:t>
      </w:r>
      <w:r w:rsidR="00396E17" w:rsidRPr="004561E7">
        <w:rPr>
          <w:rFonts w:ascii="Times New Roman" w:eastAsiaTheme="minorHAnsi" w:hAnsi="Times New Roman" w:cs="Times New Roman"/>
          <w:sz w:val="28"/>
          <w:szCs w:val="28"/>
          <w:lang w:eastAsia="en-US"/>
          <w14:ligatures w14:val="standardContextual"/>
        </w:rPr>
        <w:lastRenderedPageBreak/>
        <w:t>специальной краевой выплаты.</w:t>
      </w:r>
      <w:r w:rsidR="00B4352A" w:rsidRPr="004561E7">
        <w:rPr>
          <w:rFonts w:ascii="Times New Roman" w:eastAsiaTheme="minorHAnsi" w:hAnsi="Times New Roman" w:cs="Times New Roman"/>
          <w:sz w:val="28"/>
          <w:szCs w:val="28"/>
          <w:lang w:eastAsia="en-US"/>
          <w14:ligatures w14:val="standardContextual"/>
        </w:rPr>
        <w:t xml:space="preserve"> </w:t>
      </w:r>
      <w:r w:rsidR="00396E17" w:rsidRPr="004561E7">
        <w:rPr>
          <w:rFonts w:ascii="Times New Roman" w:eastAsiaTheme="minorHAnsi" w:hAnsi="Times New Roman" w:cs="Times New Roman"/>
          <w:sz w:val="28"/>
          <w:szCs w:val="28"/>
          <w:lang w:eastAsia="en-US"/>
          <w14:ligatures w14:val="standardContextual"/>
        </w:rPr>
        <w:t>В</w:t>
      </w:r>
      <w:r w:rsidR="00396E17" w:rsidRPr="009D2D42">
        <w:rPr>
          <w:rFonts w:ascii="Times New Roman" w:eastAsiaTheme="minorHAnsi" w:hAnsi="Times New Roman" w:cs="Times New Roman"/>
          <w:sz w:val="28"/>
          <w:szCs w:val="28"/>
          <w:lang w:eastAsia="en-US"/>
          <w14:ligatures w14:val="standardContextual"/>
        </w:rPr>
        <w:t>ыплаты стимулирующего</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характера производятся в пределах бюджетных ассигнований на оплату труда</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 xml:space="preserve">работников </w:t>
      </w:r>
      <w:r w:rsidR="00BF1DDC">
        <w:rPr>
          <w:rFonts w:ascii="Times New Roman" w:eastAsiaTheme="minorHAnsi" w:hAnsi="Times New Roman" w:cs="Times New Roman"/>
          <w:sz w:val="28"/>
          <w:szCs w:val="28"/>
          <w:lang w:eastAsia="en-US"/>
          <w14:ligatures w14:val="standardContextual"/>
        </w:rPr>
        <w:t xml:space="preserve">муниципального </w:t>
      </w:r>
      <w:r w:rsidR="00396E17" w:rsidRPr="009D2D42">
        <w:rPr>
          <w:rFonts w:ascii="Times New Roman" w:eastAsiaTheme="minorHAnsi" w:hAnsi="Times New Roman" w:cs="Times New Roman"/>
          <w:sz w:val="28"/>
          <w:szCs w:val="28"/>
          <w:lang w:eastAsia="en-US"/>
          <w14:ligatures w14:val="standardContextual"/>
        </w:rPr>
        <w:t>учреждения, а также средств, полученных от предпринимательской</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и иной</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 xml:space="preserve">приносящей доход деятельности и направленных </w:t>
      </w:r>
      <w:r w:rsidR="009E7ED4">
        <w:rPr>
          <w:rFonts w:ascii="Times New Roman" w:eastAsiaTheme="minorHAnsi" w:hAnsi="Times New Roman" w:cs="Times New Roman"/>
          <w:sz w:val="28"/>
          <w:szCs w:val="28"/>
          <w:lang w:eastAsia="en-US"/>
          <w14:ligatures w14:val="standardContextual"/>
        </w:rPr>
        <w:t xml:space="preserve">муниципальным </w:t>
      </w:r>
      <w:r w:rsidR="00396E17" w:rsidRPr="009D2D42">
        <w:rPr>
          <w:rFonts w:ascii="Times New Roman" w:eastAsiaTheme="minorHAnsi" w:hAnsi="Times New Roman" w:cs="Times New Roman"/>
          <w:sz w:val="28"/>
          <w:szCs w:val="28"/>
          <w:lang w:eastAsia="en-US"/>
          <w14:ligatures w14:val="standardContextual"/>
        </w:rPr>
        <w:t>учреждением</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в</w:t>
      </w:r>
      <w:r w:rsidR="00396E17" w:rsidRPr="009D2D42">
        <w:rPr>
          <w:rFonts w:eastAsiaTheme="minorHAnsi"/>
          <w:lang w:eastAsia="en-US"/>
          <w14:ligatures w14:val="standardContextual"/>
        </w:rPr>
        <w:t xml:space="preserve"> </w:t>
      </w:r>
      <w:r w:rsidR="00396E17" w:rsidRPr="009D2D42">
        <w:rPr>
          <w:rFonts w:ascii="Times New Roman" w:eastAsiaTheme="minorHAnsi" w:hAnsi="Times New Roman" w:cs="Times New Roman"/>
          <w:sz w:val="28"/>
          <w:szCs w:val="28"/>
          <w:lang w:eastAsia="en-US"/>
          <w14:ligatures w14:val="standardContextual"/>
        </w:rPr>
        <w:t>установленном порядке на оплату труда работников.</w:t>
      </w:r>
      <w:r w:rsidR="00B4352A" w:rsidRPr="0080236A">
        <w:rPr>
          <w:rFonts w:ascii="Times New Roman" w:eastAsiaTheme="minorHAnsi" w:hAnsi="Times New Roman" w:cs="Times New Roman"/>
          <w:sz w:val="28"/>
          <w:szCs w:val="28"/>
          <w:lang w:eastAsia="en-US"/>
          <w14:ligatures w14:val="standardContextual"/>
        </w:rPr>
        <w:t xml:space="preserve"> </w:t>
      </w:r>
      <w:bookmarkStart w:id="5" w:name="P119"/>
      <w:bookmarkEnd w:id="5"/>
    </w:p>
    <w:p w14:paraId="6D9299DF" w14:textId="77777777" w:rsidR="008F2685" w:rsidRDefault="008F2685" w:rsidP="00866614">
      <w:pPr>
        <w:pStyle w:val="ConsPlusTitle"/>
        <w:ind w:firstLine="709"/>
        <w:jc w:val="both"/>
        <w:outlineLvl w:val="1"/>
        <w:rPr>
          <w:rFonts w:ascii="Times New Roman" w:hAnsi="Times New Roman" w:cs="Times New Roman"/>
          <w:sz w:val="28"/>
          <w:szCs w:val="28"/>
        </w:rPr>
      </w:pPr>
    </w:p>
    <w:p w14:paraId="1EE8680B" w14:textId="73F733FE" w:rsidR="00AF64FA" w:rsidRPr="0080236A" w:rsidRDefault="00AF64FA" w:rsidP="00866614">
      <w:pPr>
        <w:pStyle w:val="ConsPlusTitle"/>
        <w:ind w:firstLine="709"/>
        <w:jc w:val="both"/>
        <w:outlineLvl w:val="1"/>
        <w:rPr>
          <w:rFonts w:ascii="Times New Roman" w:hAnsi="Times New Roman" w:cs="Times New Roman"/>
          <w:sz w:val="28"/>
          <w:szCs w:val="28"/>
        </w:rPr>
      </w:pPr>
      <w:r w:rsidRPr="0080236A">
        <w:rPr>
          <w:rFonts w:ascii="Times New Roman" w:hAnsi="Times New Roman" w:cs="Times New Roman"/>
          <w:sz w:val="28"/>
          <w:szCs w:val="28"/>
        </w:rPr>
        <w:t>Статья 5. Единовременная материальная помощь</w:t>
      </w:r>
    </w:p>
    <w:p w14:paraId="01B5F1AB" w14:textId="1796DEF1" w:rsidR="00AF64FA" w:rsidRPr="001E1A3C" w:rsidRDefault="00AF64FA" w:rsidP="00866614">
      <w:pPr>
        <w:pStyle w:val="ConsPlusNormal"/>
        <w:ind w:firstLine="709"/>
        <w:jc w:val="both"/>
        <w:rPr>
          <w:rFonts w:ascii="Times New Roman" w:hAnsi="Times New Roman" w:cs="Times New Roman"/>
          <w:sz w:val="28"/>
          <w:szCs w:val="28"/>
        </w:rPr>
      </w:pPr>
      <w:r w:rsidRPr="0080236A">
        <w:rPr>
          <w:rFonts w:ascii="Times New Roman" w:hAnsi="Times New Roman" w:cs="Times New Roman"/>
          <w:sz w:val="28"/>
          <w:szCs w:val="28"/>
        </w:rPr>
        <w:t xml:space="preserve">1. Работникам </w:t>
      </w:r>
      <w:r w:rsidR="00BF1DDC">
        <w:rPr>
          <w:rFonts w:ascii="Times New Roman" w:hAnsi="Times New Roman" w:cs="Times New Roman"/>
          <w:sz w:val="28"/>
          <w:szCs w:val="28"/>
        </w:rPr>
        <w:t xml:space="preserve">муниципальных </w:t>
      </w:r>
      <w:r w:rsidRPr="0080236A">
        <w:rPr>
          <w:rFonts w:ascii="Times New Roman" w:hAnsi="Times New Roman" w:cs="Times New Roman"/>
          <w:sz w:val="28"/>
          <w:szCs w:val="28"/>
        </w:rPr>
        <w:t>учреждений</w:t>
      </w:r>
      <w:r w:rsidR="00FF5E3B" w:rsidRPr="0080236A">
        <w:rPr>
          <w:rFonts w:ascii="Times New Roman" w:hAnsi="Times New Roman" w:cs="Times New Roman"/>
          <w:sz w:val="28"/>
          <w:szCs w:val="28"/>
        </w:rPr>
        <w:t>,</w:t>
      </w:r>
      <w:r w:rsidRPr="0080236A">
        <w:rPr>
          <w:rFonts w:ascii="Times New Roman" w:hAnsi="Times New Roman" w:cs="Times New Roman"/>
          <w:sz w:val="28"/>
          <w:szCs w:val="28"/>
        </w:rPr>
        <w:t xml:space="preserve"> в пределах утвержденного фонда оплаты труда осуществляется выплата единовременной материальной</w:t>
      </w:r>
      <w:r w:rsidRPr="001E1A3C">
        <w:rPr>
          <w:rFonts w:ascii="Times New Roman" w:hAnsi="Times New Roman" w:cs="Times New Roman"/>
          <w:sz w:val="28"/>
          <w:szCs w:val="28"/>
        </w:rPr>
        <w:t xml:space="preserve"> помощи.</w:t>
      </w:r>
    </w:p>
    <w:p w14:paraId="3C04DAC1" w14:textId="1A113F8D" w:rsidR="00AF64FA" w:rsidRPr="00866614" w:rsidRDefault="00AF64FA" w:rsidP="00866614">
      <w:pPr>
        <w:pStyle w:val="ConsPlusNormal"/>
        <w:ind w:firstLine="709"/>
        <w:jc w:val="both"/>
        <w:rPr>
          <w:rFonts w:ascii="Times New Roman" w:hAnsi="Times New Roman" w:cs="Times New Roman"/>
          <w:sz w:val="28"/>
          <w:szCs w:val="28"/>
        </w:rPr>
      </w:pPr>
      <w:bookmarkStart w:id="6" w:name="P122"/>
      <w:bookmarkEnd w:id="6"/>
      <w:r w:rsidRPr="001E1A3C">
        <w:rPr>
          <w:rFonts w:ascii="Times New Roman" w:hAnsi="Times New Roman" w:cs="Times New Roman"/>
          <w:sz w:val="28"/>
          <w:szCs w:val="28"/>
        </w:rPr>
        <w:t xml:space="preserve">2. Единовременная материальная помощь работникам </w:t>
      </w:r>
      <w:r w:rsidR="00BF1DDC">
        <w:rPr>
          <w:rFonts w:ascii="Times New Roman" w:hAnsi="Times New Roman" w:cs="Times New Roman"/>
          <w:sz w:val="28"/>
          <w:szCs w:val="28"/>
        </w:rPr>
        <w:t xml:space="preserve">муниципальных </w:t>
      </w:r>
      <w:r w:rsidRPr="001E1A3C">
        <w:rPr>
          <w:rFonts w:ascii="Times New Roman" w:hAnsi="Times New Roman" w:cs="Times New Roman"/>
          <w:sz w:val="28"/>
          <w:szCs w:val="28"/>
        </w:rPr>
        <w:t xml:space="preserve">учреждений оказывается по решению руководителя </w:t>
      </w:r>
      <w:r w:rsidR="009E7ED4">
        <w:rPr>
          <w:rFonts w:ascii="Times New Roman" w:hAnsi="Times New Roman" w:cs="Times New Roman"/>
          <w:sz w:val="28"/>
          <w:szCs w:val="28"/>
        </w:rPr>
        <w:t xml:space="preserve">муниципального </w:t>
      </w:r>
      <w:r w:rsidRPr="001E1A3C">
        <w:rPr>
          <w:rFonts w:ascii="Times New Roman" w:hAnsi="Times New Roman" w:cs="Times New Roman"/>
          <w:sz w:val="28"/>
          <w:szCs w:val="28"/>
        </w:rPr>
        <w:t>учреждения в связи с бракосочетанием, рождением ребенка, в связи со смертью супруга (супруги) или близких родственников (детей, родителей).</w:t>
      </w:r>
    </w:p>
    <w:p w14:paraId="2148E959" w14:textId="77777777" w:rsidR="00AF64FA" w:rsidRPr="001E1A3C" w:rsidRDefault="00AF64FA" w:rsidP="00866614">
      <w:pPr>
        <w:pStyle w:val="ConsPlusNormal"/>
        <w:ind w:firstLine="709"/>
        <w:jc w:val="both"/>
        <w:rPr>
          <w:rFonts w:ascii="Times New Roman" w:hAnsi="Times New Roman" w:cs="Times New Roman"/>
          <w:sz w:val="28"/>
          <w:szCs w:val="28"/>
        </w:rPr>
      </w:pPr>
      <w:r w:rsidRPr="00866614">
        <w:rPr>
          <w:rFonts w:ascii="Times New Roman" w:hAnsi="Times New Roman" w:cs="Times New Roman"/>
          <w:sz w:val="28"/>
          <w:szCs w:val="28"/>
        </w:rPr>
        <w:t xml:space="preserve">3. Размер единовременной материальной помощи не может превышать трех тысяч рублей по каждому основанию, предусмотренному </w:t>
      </w:r>
      <w:hyperlink w:anchor="P122">
        <w:r w:rsidRPr="00866614">
          <w:rPr>
            <w:rFonts w:ascii="Times New Roman" w:hAnsi="Times New Roman" w:cs="Times New Roman"/>
            <w:sz w:val="28"/>
            <w:szCs w:val="28"/>
          </w:rPr>
          <w:t>пунктом 2</w:t>
        </w:r>
      </w:hyperlink>
      <w:r w:rsidRPr="00866614">
        <w:rPr>
          <w:rFonts w:ascii="Times New Roman" w:hAnsi="Times New Roman" w:cs="Times New Roman"/>
          <w:sz w:val="28"/>
          <w:szCs w:val="28"/>
        </w:rPr>
        <w:t xml:space="preserve"> настоящей </w:t>
      </w:r>
      <w:r w:rsidRPr="001E1A3C">
        <w:rPr>
          <w:rFonts w:ascii="Times New Roman" w:hAnsi="Times New Roman" w:cs="Times New Roman"/>
          <w:sz w:val="28"/>
          <w:szCs w:val="28"/>
        </w:rPr>
        <w:t>статьи.</w:t>
      </w:r>
    </w:p>
    <w:p w14:paraId="052CAD8A" w14:textId="16624383"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4. Выплата единовременной материальной помощи работникам </w:t>
      </w:r>
      <w:r w:rsidR="00BF1DDC">
        <w:rPr>
          <w:rFonts w:ascii="Times New Roman" w:hAnsi="Times New Roman" w:cs="Times New Roman"/>
          <w:sz w:val="28"/>
          <w:szCs w:val="28"/>
        </w:rPr>
        <w:t xml:space="preserve">муниципальных </w:t>
      </w:r>
      <w:r w:rsidRPr="001E1A3C">
        <w:rPr>
          <w:rFonts w:ascii="Times New Roman" w:hAnsi="Times New Roman" w:cs="Times New Roman"/>
          <w:sz w:val="28"/>
          <w:szCs w:val="28"/>
        </w:rPr>
        <w:t xml:space="preserve">учреждений производится на основании приказа руководителя </w:t>
      </w:r>
      <w:r w:rsidR="009E7ED4">
        <w:rPr>
          <w:rFonts w:ascii="Times New Roman" w:hAnsi="Times New Roman" w:cs="Times New Roman"/>
          <w:sz w:val="28"/>
          <w:szCs w:val="28"/>
        </w:rPr>
        <w:t xml:space="preserve">муниципального </w:t>
      </w:r>
      <w:r w:rsidRPr="001E1A3C">
        <w:rPr>
          <w:rFonts w:ascii="Times New Roman" w:hAnsi="Times New Roman" w:cs="Times New Roman"/>
          <w:sz w:val="28"/>
          <w:szCs w:val="28"/>
        </w:rPr>
        <w:t>учреждения с учетом положений настоящей статьи.</w:t>
      </w:r>
    </w:p>
    <w:p w14:paraId="1E0A2F12" w14:textId="77777777" w:rsidR="00AF64FA" w:rsidRPr="001E1A3C" w:rsidRDefault="00AF64FA" w:rsidP="00866614">
      <w:pPr>
        <w:pStyle w:val="ConsPlusNormal"/>
        <w:ind w:firstLine="709"/>
        <w:jc w:val="both"/>
        <w:rPr>
          <w:rFonts w:ascii="Times New Roman" w:hAnsi="Times New Roman" w:cs="Times New Roman"/>
          <w:sz w:val="28"/>
          <w:szCs w:val="28"/>
        </w:rPr>
      </w:pPr>
    </w:p>
    <w:p w14:paraId="07BC9843" w14:textId="3D6A2BF7" w:rsidR="00AF64FA" w:rsidRPr="001E1A3C" w:rsidRDefault="00AF64FA" w:rsidP="00866614">
      <w:pPr>
        <w:pStyle w:val="ConsPlusTitle"/>
        <w:ind w:firstLine="709"/>
        <w:jc w:val="both"/>
        <w:outlineLvl w:val="1"/>
        <w:rPr>
          <w:rFonts w:ascii="Times New Roman" w:hAnsi="Times New Roman" w:cs="Times New Roman"/>
          <w:sz w:val="28"/>
          <w:szCs w:val="28"/>
        </w:rPr>
      </w:pPr>
      <w:r w:rsidRPr="001E1A3C">
        <w:rPr>
          <w:rFonts w:ascii="Times New Roman" w:hAnsi="Times New Roman" w:cs="Times New Roman"/>
          <w:sz w:val="28"/>
          <w:szCs w:val="28"/>
        </w:rPr>
        <w:t xml:space="preserve">Статья 6. Оплата труда руководителей </w:t>
      </w:r>
      <w:r w:rsidR="00BF1DDC">
        <w:rPr>
          <w:rFonts w:ascii="Times New Roman" w:hAnsi="Times New Roman" w:cs="Times New Roman"/>
          <w:sz w:val="28"/>
          <w:szCs w:val="28"/>
        </w:rPr>
        <w:t xml:space="preserve">муниципальных </w:t>
      </w:r>
      <w:r w:rsidRPr="001E1A3C">
        <w:rPr>
          <w:rFonts w:ascii="Times New Roman" w:hAnsi="Times New Roman" w:cs="Times New Roman"/>
          <w:sz w:val="28"/>
          <w:szCs w:val="28"/>
        </w:rPr>
        <w:t>учреждений, их заместителей и главных бухгалтеров</w:t>
      </w:r>
    </w:p>
    <w:p w14:paraId="0CD6016D" w14:textId="1DFD1C2C" w:rsidR="00AF64FA" w:rsidRPr="001E1A3C"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1. Заработная плата руководителей </w:t>
      </w:r>
      <w:r w:rsidR="00BF1DDC">
        <w:rPr>
          <w:rFonts w:ascii="Times New Roman" w:hAnsi="Times New Roman" w:cs="Times New Roman"/>
          <w:sz w:val="28"/>
          <w:szCs w:val="28"/>
        </w:rPr>
        <w:t xml:space="preserve">муниципальных </w:t>
      </w:r>
      <w:r w:rsidRPr="001E1A3C">
        <w:rPr>
          <w:rFonts w:ascii="Times New Roman" w:hAnsi="Times New Roman" w:cs="Times New Roman"/>
          <w:sz w:val="28"/>
          <w:szCs w:val="28"/>
        </w:rPr>
        <w:t>учреждений, их заместителей и главных бухгалтеров включает в себя должностной оклад, выплаты компенсационного и стимулирующего характера, определяемые в соответствии с настоящим Положением.</w:t>
      </w:r>
    </w:p>
    <w:p w14:paraId="09015D3C" w14:textId="7FC12A71" w:rsidR="00AF64FA" w:rsidRPr="0080236A" w:rsidRDefault="00AF64FA" w:rsidP="00866614">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2. </w:t>
      </w:r>
      <w:r w:rsidRPr="0080236A">
        <w:rPr>
          <w:rFonts w:ascii="Times New Roman" w:hAnsi="Times New Roman" w:cs="Times New Roman"/>
          <w:sz w:val="28"/>
          <w:szCs w:val="28"/>
        </w:rPr>
        <w:t xml:space="preserve">Размер должностного оклада руководителя </w:t>
      </w:r>
      <w:r w:rsidR="009E7ED4">
        <w:rPr>
          <w:rFonts w:ascii="Times New Roman" w:hAnsi="Times New Roman" w:cs="Times New Roman"/>
          <w:sz w:val="28"/>
          <w:szCs w:val="28"/>
        </w:rPr>
        <w:t xml:space="preserve">муниципального </w:t>
      </w:r>
      <w:r w:rsidRPr="0080236A">
        <w:rPr>
          <w:rFonts w:ascii="Times New Roman" w:hAnsi="Times New Roman" w:cs="Times New Roman"/>
          <w:sz w:val="28"/>
          <w:szCs w:val="28"/>
        </w:rPr>
        <w:t xml:space="preserve">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w:t>
      </w:r>
      <w:r w:rsidR="0074362F" w:rsidRPr="0080236A">
        <w:rPr>
          <w:rFonts w:ascii="Times New Roman" w:hAnsi="Times New Roman" w:cs="Times New Roman"/>
          <w:sz w:val="28"/>
          <w:szCs w:val="28"/>
        </w:rPr>
        <w:t>основного персонала,</w:t>
      </w:r>
      <w:r w:rsidRPr="0080236A">
        <w:rPr>
          <w:rFonts w:ascii="Times New Roman" w:hAnsi="Times New Roman" w:cs="Times New Roman"/>
          <w:sz w:val="28"/>
          <w:szCs w:val="28"/>
        </w:rPr>
        <w:t xml:space="preserve"> возглавляемого им </w:t>
      </w:r>
      <w:r w:rsidR="009E7ED4">
        <w:rPr>
          <w:rFonts w:ascii="Times New Roman" w:hAnsi="Times New Roman" w:cs="Times New Roman"/>
          <w:sz w:val="28"/>
          <w:szCs w:val="28"/>
        </w:rPr>
        <w:t xml:space="preserve">муниципального </w:t>
      </w:r>
      <w:r w:rsidRPr="0080236A">
        <w:rPr>
          <w:rFonts w:ascii="Times New Roman" w:hAnsi="Times New Roman" w:cs="Times New Roman"/>
          <w:sz w:val="28"/>
          <w:szCs w:val="28"/>
        </w:rPr>
        <w:t xml:space="preserve">учреждения с учетом отнесения </w:t>
      </w:r>
      <w:r w:rsidR="00BF1DDC">
        <w:rPr>
          <w:rFonts w:ascii="Times New Roman" w:hAnsi="Times New Roman" w:cs="Times New Roman"/>
          <w:sz w:val="28"/>
          <w:szCs w:val="28"/>
        </w:rPr>
        <w:t xml:space="preserve">муниципального </w:t>
      </w:r>
      <w:r w:rsidRPr="0080236A">
        <w:rPr>
          <w:rFonts w:ascii="Times New Roman" w:hAnsi="Times New Roman" w:cs="Times New Roman"/>
          <w:sz w:val="28"/>
          <w:szCs w:val="28"/>
        </w:rPr>
        <w:t xml:space="preserve">учреждения к группе по оплате труда руководителей </w:t>
      </w:r>
      <w:r w:rsidR="009E7ED4">
        <w:rPr>
          <w:rFonts w:ascii="Times New Roman" w:hAnsi="Times New Roman" w:cs="Times New Roman"/>
          <w:sz w:val="28"/>
          <w:szCs w:val="28"/>
        </w:rPr>
        <w:t xml:space="preserve">муниципальных </w:t>
      </w:r>
      <w:r w:rsidRPr="0080236A">
        <w:rPr>
          <w:rFonts w:ascii="Times New Roman" w:hAnsi="Times New Roman" w:cs="Times New Roman"/>
          <w:sz w:val="28"/>
          <w:szCs w:val="28"/>
        </w:rPr>
        <w:t>учреждений в соответствии с Примерным положением.</w:t>
      </w:r>
    </w:p>
    <w:p w14:paraId="56EDC56D" w14:textId="37475C2C" w:rsidR="00732D44" w:rsidRDefault="00732D44" w:rsidP="004C4512">
      <w:pPr>
        <w:autoSpaceDE w:val="0"/>
        <w:autoSpaceDN w:val="0"/>
        <w:adjustRightInd w:val="0"/>
        <w:ind w:firstLine="709"/>
        <w:jc w:val="both"/>
        <w:outlineLvl w:val="0"/>
        <w:rPr>
          <w:rFonts w:eastAsiaTheme="minorHAnsi"/>
          <w:lang w:eastAsia="en-US"/>
          <w14:ligatures w14:val="standardContextual"/>
        </w:rPr>
      </w:pPr>
      <w:r w:rsidRPr="0080236A">
        <w:rPr>
          <w:rFonts w:eastAsiaTheme="minorHAnsi"/>
          <w:lang w:eastAsia="en-US"/>
          <w14:ligatures w14:val="standardContextual"/>
        </w:rPr>
        <w:t xml:space="preserve">В случае установления минимальных размеров окладов (должностных окладов), ставок заработной платы </w:t>
      </w:r>
      <w:r w:rsidR="00174F76">
        <w:rPr>
          <w:rFonts w:eastAsiaTheme="minorHAnsi"/>
          <w:lang w:eastAsia="en-US"/>
          <w14:ligatures w14:val="standardContextual"/>
        </w:rPr>
        <w:t>работников муниципальных учреждений</w:t>
      </w:r>
      <w:r w:rsidRPr="0080236A">
        <w:rPr>
          <w:rFonts w:eastAsiaTheme="minorHAnsi"/>
          <w:lang w:eastAsia="en-US"/>
          <w14:ligatures w14:val="standardContextual"/>
        </w:rPr>
        <w:t xml:space="preserve"> в соответствии с абзацем третьим пункта 3 статьи 2 настоящего </w:t>
      </w:r>
      <w:r w:rsidR="00BF1DDC">
        <w:rPr>
          <w:rFonts w:eastAsiaTheme="minorHAnsi"/>
          <w:lang w:eastAsia="en-US"/>
          <w14:ligatures w14:val="standardContextual"/>
        </w:rPr>
        <w:t>П</w:t>
      </w:r>
      <w:r w:rsidR="004561E7">
        <w:rPr>
          <w:rFonts w:eastAsiaTheme="minorHAnsi"/>
          <w:lang w:eastAsia="en-US"/>
          <w14:ligatures w14:val="standardContextual"/>
        </w:rPr>
        <w:t>оложения</w:t>
      </w:r>
      <w:r w:rsidRPr="0080236A">
        <w:rPr>
          <w:rFonts w:eastAsiaTheme="minorHAnsi"/>
          <w:lang w:eastAsia="en-US"/>
          <w14:ligatures w14:val="standardContextual"/>
        </w:rPr>
        <w:t xml:space="preserve"> 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w:t>
      </w:r>
      <w:r w:rsidR="00BF1DDC">
        <w:rPr>
          <w:rFonts w:eastAsiaTheme="minorHAnsi"/>
          <w:lang w:eastAsia="en-US"/>
          <w14:ligatures w14:val="standardContextual"/>
        </w:rPr>
        <w:t xml:space="preserve">муниципального </w:t>
      </w:r>
      <w:r w:rsidRPr="0080236A">
        <w:rPr>
          <w:rFonts w:eastAsiaTheme="minorHAnsi"/>
          <w:lang w:eastAsia="en-US"/>
          <w14:ligatures w14:val="standardContextual"/>
        </w:rPr>
        <w:t xml:space="preserve">учреждения, может быть установлено ниже </w:t>
      </w:r>
      <w:r w:rsidR="008B3EA5" w:rsidRPr="0080236A">
        <w:rPr>
          <w:rFonts w:eastAsiaTheme="minorHAnsi"/>
          <w:lang w:eastAsia="en-US"/>
          <w14:ligatures w14:val="standardContextual"/>
        </w:rPr>
        <w:t xml:space="preserve">количества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w:t>
      </w:r>
      <w:r w:rsidR="00BF1DDC">
        <w:rPr>
          <w:rFonts w:eastAsiaTheme="minorHAnsi"/>
          <w:lang w:eastAsia="en-US"/>
          <w14:ligatures w14:val="standardContextual"/>
        </w:rPr>
        <w:t xml:space="preserve">муниципального </w:t>
      </w:r>
      <w:r w:rsidR="008B3EA5" w:rsidRPr="0080236A">
        <w:rPr>
          <w:rFonts w:eastAsiaTheme="minorHAnsi"/>
          <w:lang w:eastAsia="en-US"/>
          <w14:ligatures w14:val="standardContextual"/>
        </w:rPr>
        <w:t xml:space="preserve">учреждения с учетом отнесения </w:t>
      </w:r>
      <w:r w:rsidR="009E7ED4">
        <w:rPr>
          <w:rFonts w:eastAsiaTheme="minorHAnsi"/>
          <w:lang w:eastAsia="en-US"/>
          <w14:ligatures w14:val="standardContextual"/>
        </w:rPr>
        <w:t xml:space="preserve">муниципального </w:t>
      </w:r>
      <w:r w:rsidR="008B3EA5" w:rsidRPr="0080236A">
        <w:rPr>
          <w:rFonts w:eastAsiaTheme="minorHAnsi"/>
          <w:lang w:eastAsia="en-US"/>
          <w14:ligatures w14:val="standardContextual"/>
        </w:rPr>
        <w:t xml:space="preserve">учреждения к группе по оплате </w:t>
      </w:r>
      <w:r w:rsidR="008B3EA5" w:rsidRPr="0080236A">
        <w:rPr>
          <w:rFonts w:eastAsiaTheme="minorHAnsi"/>
          <w:lang w:eastAsia="en-US"/>
          <w14:ligatures w14:val="standardContextual"/>
        </w:rPr>
        <w:lastRenderedPageBreak/>
        <w:t xml:space="preserve">труда руководителей </w:t>
      </w:r>
      <w:r w:rsidR="00BF1DDC">
        <w:rPr>
          <w:rFonts w:eastAsiaTheme="minorHAnsi"/>
          <w:lang w:eastAsia="en-US"/>
          <w14:ligatures w14:val="standardContextual"/>
        </w:rPr>
        <w:t xml:space="preserve">муниципальных </w:t>
      </w:r>
      <w:r w:rsidR="008B3EA5" w:rsidRPr="0080236A">
        <w:rPr>
          <w:rFonts w:eastAsiaTheme="minorHAnsi"/>
          <w:lang w:eastAsia="en-US"/>
          <w14:ligatures w14:val="standardContextual"/>
        </w:rPr>
        <w:t>учреждений, установленных</w:t>
      </w:r>
      <w:r w:rsidRPr="0080236A">
        <w:rPr>
          <w:rFonts w:eastAsiaTheme="minorHAnsi"/>
          <w:lang w:eastAsia="en-US"/>
          <w14:ligatures w14:val="standardContextual"/>
        </w:rPr>
        <w:t xml:space="preserve"> </w:t>
      </w:r>
      <w:r w:rsidR="00107C67" w:rsidRPr="0080236A">
        <w:rPr>
          <w:rFonts w:eastAsiaTheme="minorHAnsi"/>
          <w:lang w:eastAsia="en-US"/>
          <w14:ligatures w14:val="standardContextual"/>
        </w:rPr>
        <w:t xml:space="preserve">Примерным положением, </w:t>
      </w:r>
      <w:r w:rsidRPr="0080236A">
        <w:rPr>
          <w:rFonts w:eastAsiaTheme="minorHAnsi"/>
          <w:lang w:eastAsia="en-US"/>
          <w14:ligatures w14:val="standardContextual"/>
        </w:rPr>
        <w:t>при этом такое значение не должно составлять менее 1.</w:t>
      </w:r>
      <w:r>
        <w:rPr>
          <w:rFonts w:eastAsiaTheme="minorHAnsi"/>
          <w:lang w:eastAsia="en-US"/>
          <w14:ligatures w14:val="standardContextual"/>
        </w:rPr>
        <w:t xml:space="preserve"> </w:t>
      </w:r>
    </w:p>
    <w:p w14:paraId="1B6F1A0C" w14:textId="3962F22B" w:rsidR="00AF64FA" w:rsidRPr="001E1A3C" w:rsidRDefault="00AF64FA" w:rsidP="004C4512">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3. Группа по оплате труда руководителей </w:t>
      </w:r>
      <w:r w:rsidR="00BF1DDC">
        <w:rPr>
          <w:rFonts w:ascii="Times New Roman" w:hAnsi="Times New Roman" w:cs="Times New Roman"/>
          <w:sz w:val="28"/>
          <w:szCs w:val="28"/>
        </w:rPr>
        <w:t xml:space="preserve">муниципальных </w:t>
      </w:r>
      <w:r w:rsidRPr="001E1A3C">
        <w:rPr>
          <w:rFonts w:ascii="Times New Roman" w:hAnsi="Times New Roman" w:cs="Times New Roman"/>
          <w:sz w:val="28"/>
          <w:szCs w:val="28"/>
        </w:rPr>
        <w:t xml:space="preserve">учреждений определяется на основании объемных показателей, характеризующих работу </w:t>
      </w:r>
      <w:r w:rsidR="00BF1DDC">
        <w:rPr>
          <w:rFonts w:ascii="Times New Roman" w:hAnsi="Times New Roman" w:cs="Times New Roman"/>
          <w:sz w:val="28"/>
          <w:szCs w:val="28"/>
        </w:rPr>
        <w:t xml:space="preserve">муниципального </w:t>
      </w:r>
      <w:r w:rsidRPr="001E1A3C">
        <w:rPr>
          <w:rFonts w:ascii="Times New Roman" w:hAnsi="Times New Roman" w:cs="Times New Roman"/>
          <w:sz w:val="28"/>
          <w:szCs w:val="28"/>
        </w:rPr>
        <w:t>учреждения</w:t>
      </w:r>
      <w:r w:rsidR="009D2D42">
        <w:rPr>
          <w:rFonts w:ascii="Times New Roman" w:hAnsi="Times New Roman" w:cs="Times New Roman"/>
          <w:sz w:val="28"/>
          <w:szCs w:val="28"/>
        </w:rPr>
        <w:t xml:space="preserve"> в соответствии с показателями для отнесения</w:t>
      </w:r>
      <w:r w:rsidR="00BF1DDC">
        <w:rPr>
          <w:rFonts w:ascii="Times New Roman" w:hAnsi="Times New Roman" w:cs="Times New Roman"/>
          <w:sz w:val="28"/>
          <w:szCs w:val="28"/>
        </w:rPr>
        <w:t xml:space="preserve"> муниципального </w:t>
      </w:r>
      <w:r w:rsidR="009D2D42">
        <w:rPr>
          <w:rFonts w:ascii="Times New Roman" w:hAnsi="Times New Roman" w:cs="Times New Roman"/>
          <w:sz w:val="28"/>
          <w:szCs w:val="28"/>
        </w:rPr>
        <w:t xml:space="preserve">учреждения к группе </w:t>
      </w:r>
      <w:r w:rsidR="004561E7">
        <w:rPr>
          <w:rFonts w:ascii="Times New Roman" w:hAnsi="Times New Roman" w:cs="Times New Roman"/>
          <w:sz w:val="28"/>
          <w:szCs w:val="28"/>
        </w:rPr>
        <w:t xml:space="preserve">по </w:t>
      </w:r>
      <w:r w:rsidR="009D2D42">
        <w:rPr>
          <w:rFonts w:ascii="Times New Roman" w:hAnsi="Times New Roman" w:cs="Times New Roman"/>
          <w:sz w:val="28"/>
          <w:szCs w:val="28"/>
        </w:rPr>
        <w:t>оплат</w:t>
      </w:r>
      <w:r w:rsidR="004561E7">
        <w:rPr>
          <w:rFonts w:ascii="Times New Roman" w:hAnsi="Times New Roman" w:cs="Times New Roman"/>
          <w:sz w:val="28"/>
          <w:szCs w:val="28"/>
        </w:rPr>
        <w:t>е</w:t>
      </w:r>
      <w:r w:rsidR="009D2D42">
        <w:rPr>
          <w:rFonts w:ascii="Times New Roman" w:hAnsi="Times New Roman" w:cs="Times New Roman"/>
          <w:sz w:val="28"/>
          <w:szCs w:val="28"/>
        </w:rPr>
        <w:t xml:space="preserve"> труда</w:t>
      </w:r>
      <w:r w:rsidR="004561E7">
        <w:rPr>
          <w:rFonts w:ascii="Times New Roman" w:hAnsi="Times New Roman" w:cs="Times New Roman"/>
          <w:sz w:val="28"/>
          <w:szCs w:val="28"/>
        </w:rPr>
        <w:t xml:space="preserve"> руководителей</w:t>
      </w:r>
      <w:r w:rsidR="00927B36">
        <w:rPr>
          <w:rFonts w:ascii="Times New Roman" w:hAnsi="Times New Roman" w:cs="Times New Roman"/>
          <w:sz w:val="28"/>
          <w:szCs w:val="28"/>
        </w:rPr>
        <w:t>,</w:t>
      </w:r>
      <w:r w:rsidR="004561E7">
        <w:rPr>
          <w:rFonts w:ascii="Times New Roman" w:hAnsi="Times New Roman" w:cs="Times New Roman"/>
          <w:sz w:val="28"/>
          <w:szCs w:val="28"/>
        </w:rPr>
        <w:t xml:space="preserve"> </w:t>
      </w:r>
      <w:r w:rsidR="009D2D42">
        <w:rPr>
          <w:rFonts w:ascii="Times New Roman" w:hAnsi="Times New Roman" w:cs="Times New Roman"/>
          <w:sz w:val="28"/>
          <w:szCs w:val="28"/>
        </w:rPr>
        <w:t>установленными в Примерн</w:t>
      </w:r>
      <w:r w:rsidR="00927B36">
        <w:rPr>
          <w:rFonts w:ascii="Times New Roman" w:hAnsi="Times New Roman" w:cs="Times New Roman"/>
          <w:sz w:val="28"/>
          <w:szCs w:val="28"/>
        </w:rPr>
        <w:t>ом</w:t>
      </w:r>
      <w:r w:rsidR="009D2D42">
        <w:rPr>
          <w:rFonts w:ascii="Times New Roman" w:hAnsi="Times New Roman" w:cs="Times New Roman"/>
          <w:sz w:val="28"/>
          <w:szCs w:val="28"/>
        </w:rPr>
        <w:t xml:space="preserve"> положени</w:t>
      </w:r>
      <w:r w:rsidR="00AF6421">
        <w:rPr>
          <w:rFonts w:ascii="Times New Roman" w:hAnsi="Times New Roman" w:cs="Times New Roman"/>
          <w:sz w:val="28"/>
          <w:szCs w:val="28"/>
        </w:rPr>
        <w:t>и</w:t>
      </w:r>
      <w:r w:rsidRPr="001E1A3C">
        <w:rPr>
          <w:rFonts w:ascii="Times New Roman" w:hAnsi="Times New Roman" w:cs="Times New Roman"/>
          <w:sz w:val="28"/>
          <w:szCs w:val="28"/>
        </w:rPr>
        <w:t>.</w:t>
      </w:r>
    </w:p>
    <w:p w14:paraId="104703AC" w14:textId="5B10596F" w:rsidR="00AF64FA" w:rsidRPr="001E1A3C" w:rsidRDefault="00AF64FA" w:rsidP="004C4512">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4. Группа по оплате труда руководителей </w:t>
      </w:r>
      <w:r w:rsidR="009E7ED4">
        <w:rPr>
          <w:rFonts w:ascii="Times New Roman" w:hAnsi="Times New Roman" w:cs="Times New Roman"/>
          <w:sz w:val="28"/>
          <w:szCs w:val="28"/>
        </w:rPr>
        <w:t xml:space="preserve">муниципальных </w:t>
      </w:r>
      <w:r w:rsidRPr="001E1A3C">
        <w:rPr>
          <w:rFonts w:ascii="Times New Roman" w:hAnsi="Times New Roman" w:cs="Times New Roman"/>
          <w:sz w:val="28"/>
          <w:szCs w:val="28"/>
        </w:rPr>
        <w:t xml:space="preserve">учреждений </w:t>
      </w:r>
      <w:r w:rsidRPr="0080236A">
        <w:rPr>
          <w:rFonts w:ascii="Times New Roman" w:hAnsi="Times New Roman" w:cs="Times New Roman"/>
          <w:sz w:val="28"/>
          <w:szCs w:val="28"/>
        </w:rPr>
        <w:t xml:space="preserve">устанавливается </w:t>
      </w:r>
      <w:r w:rsidR="0080236A" w:rsidRPr="0080236A">
        <w:rPr>
          <w:rFonts w:ascii="Times New Roman" w:hAnsi="Times New Roman" w:cs="Times New Roman"/>
          <w:sz w:val="28"/>
          <w:szCs w:val="28"/>
        </w:rPr>
        <w:t xml:space="preserve">правовым актом </w:t>
      </w:r>
      <w:r w:rsidR="009D2D42">
        <w:rPr>
          <w:rFonts w:ascii="Times New Roman" w:hAnsi="Times New Roman" w:cs="Times New Roman"/>
          <w:sz w:val="28"/>
          <w:szCs w:val="28"/>
        </w:rPr>
        <w:t xml:space="preserve">учредителя </w:t>
      </w:r>
      <w:r w:rsidR="009E7ED4">
        <w:rPr>
          <w:rFonts w:ascii="Times New Roman" w:hAnsi="Times New Roman" w:cs="Times New Roman"/>
          <w:sz w:val="28"/>
          <w:szCs w:val="28"/>
        </w:rPr>
        <w:t xml:space="preserve">муниципального </w:t>
      </w:r>
      <w:r w:rsidR="009D2D42">
        <w:rPr>
          <w:rFonts w:ascii="Times New Roman" w:hAnsi="Times New Roman" w:cs="Times New Roman"/>
          <w:sz w:val="28"/>
          <w:szCs w:val="28"/>
        </w:rPr>
        <w:t>учреждения</w:t>
      </w:r>
      <w:r w:rsidR="00F30EF2" w:rsidRPr="0080236A">
        <w:rPr>
          <w:rFonts w:ascii="Times New Roman" w:hAnsi="Times New Roman" w:cs="Times New Roman"/>
          <w:sz w:val="28"/>
          <w:szCs w:val="28"/>
        </w:rPr>
        <w:t>, и определяется не реже одного раза в год в соответствии со значениями объемных показателей за предшествующий год или плановый период.</w:t>
      </w:r>
      <w:r w:rsidR="00F30EF2" w:rsidRPr="00F30EF2">
        <w:rPr>
          <w:rFonts w:ascii="Times New Roman" w:hAnsi="Times New Roman" w:cs="Times New Roman"/>
          <w:sz w:val="28"/>
          <w:szCs w:val="28"/>
        </w:rPr>
        <w:t xml:space="preserve"> </w:t>
      </w:r>
    </w:p>
    <w:p w14:paraId="2033DDE1" w14:textId="73F72753" w:rsidR="00AF64FA" w:rsidRPr="001E1A3C" w:rsidRDefault="00AF64FA" w:rsidP="004C4512">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5.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муниципального учреждения </w:t>
      </w:r>
      <w:r w:rsidR="009D2D42">
        <w:rPr>
          <w:rFonts w:ascii="Times New Roman" w:hAnsi="Times New Roman" w:cs="Times New Roman"/>
          <w:sz w:val="28"/>
          <w:szCs w:val="28"/>
        </w:rPr>
        <w:t xml:space="preserve">и перечень должностей, профессий </w:t>
      </w:r>
      <w:r w:rsidR="00174F76">
        <w:rPr>
          <w:rFonts w:ascii="Times New Roman" w:hAnsi="Times New Roman" w:cs="Times New Roman"/>
          <w:sz w:val="28"/>
          <w:szCs w:val="28"/>
        </w:rPr>
        <w:t>работников муниципальных учреждений</w:t>
      </w:r>
      <w:r w:rsidR="009D2D42">
        <w:rPr>
          <w:rFonts w:ascii="Times New Roman" w:hAnsi="Times New Roman" w:cs="Times New Roman"/>
          <w:sz w:val="28"/>
          <w:szCs w:val="28"/>
        </w:rPr>
        <w:t xml:space="preserve">, относимых к основному персоналу по виду экономической деятельности, </w:t>
      </w:r>
      <w:r w:rsidRPr="001E1A3C">
        <w:rPr>
          <w:rFonts w:ascii="Times New Roman" w:hAnsi="Times New Roman" w:cs="Times New Roman"/>
          <w:sz w:val="28"/>
          <w:szCs w:val="28"/>
        </w:rPr>
        <w:t xml:space="preserve">устанавливается правовым актом </w:t>
      </w:r>
      <w:r w:rsidR="00202E19">
        <w:rPr>
          <w:rFonts w:ascii="Times New Roman" w:hAnsi="Times New Roman" w:cs="Times New Roman"/>
          <w:sz w:val="28"/>
          <w:szCs w:val="28"/>
        </w:rPr>
        <w:t>А</w:t>
      </w:r>
      <w:r w:rsidR="00654061" w:rsidRPr="001E1A3C">
        <w:rPr>
          <w:rFonts w:ascii="Times New Roman" w:hAnsi="Times New Roman" w:cs="Times New Roman"/>
          <w:sz w:val="28"/>
          <w:szCs w:val="28"/>
        </w:rPr>
        <w:t>дминистрации Ачинск</w:t>
      </w:r>
      <w:r w:rsidR="00654061">
        <w:rPr>
          <w:rFonts w:ascii="Times New Roman" w:hAnsi="Times New Roman" w:cs="Times New Roman"/>
          <w:sz w:val="28"/>
          <w:szCs w:val="28"/>
        </w:rPr>
        <w:t>ого муниципального округа</w:t>
      </w:r>
      <w:r w:rsidRPr="001E1A3C">
        <w:rPr>
          <w:rFonts w:ascii="Times New Roman" w:hAnsi="Times New Roman" w:cs="Times New Roman"/>
          <w:sz w:val="28"/>
          <w:szCs w:val="28"/>
        </w:rPr>
        <w:t>.</w:t>
      </w:r>
    </w:p>
    <w:p w14:paraId="05F73D14" w14:textId="389CC9A4" w:rsidR="009D2D42" w:rsidRPr="001E1A3C" w:rsidRDefault="00AF64FA" w:rsidP="004C4512">
      <w:pPr>
        <w:pStyle w:val="ConsPlusNormal"/>
        <w:ind w:firstLine="709"/>
        <w:jc w:val="both"/>
        <w:rPr>
          <w:rFonts w:ascii="Times New Roman" w:hAnsi="Times New Roman" w:cs="Times New Roman"/>
          <w:sz w:val="28"/>
          <w:szCs w:val="28"/>
        </w:rPr>
      </w:pPr>
      <w:r w:rsidRPr="00236A9D">
        <w:rPr>
          <w:rFonts w:ascii="Times New Roman" w:hAnsi="Times New Roman" w:cs="Times New Roman"/>
          <w:sz w:val="28"/>
          <w:szCs w:val="28"/>
        </w:rPr>
        <w:t xml:space="preserve">6. </w:t>
      </w:r>
      <w:r w:rsidR="00F30EF2" w:rsidRPr="00236A9D">
        <w:rPr>
          <w:rFonts w:ascii="Times New Roman" w:hAnsi="Times New Roman" w:cs="Times New Roman"/>
          <w:sz w:val="28"/>
          <w:szCs w:val="28"/>
        </w:rPr>
        <w:t xml:space="preserve">Размеры должностных окладов заместителей руководителей и главных бухгалтеров устанавливаются руководителем </w:t>
      </w:r>
      <w:r w:rsidR="00BF1DDC">
        <w:rPr>
          <w:rFonts w:ascii="Times New Roman" w:hAnsi="Times New Roman" w:cs="Times New Roman"/>
          <w:sz w:val="28"/>
          <w:szCs w:val="28"/>
        </w:rPr>
        <w:t>муниципальн</w:t>
      </w:r>
      <w:r w:rsidR="00885CEF">
        <w:rPr>
          <w:rFonts w:ascii="Times New Roman" w:hAnsi="Times New Roman" w:cs="Times New Roman"/>
          <w:sz w:val="28"/>
          <w:szCs w:val="28"/>
        </w:rPr>
        <w:t xml:space="preserve">ого </w:t>
      </w:r>
      <w:r w:rsidR="00F30EF2" w:rsidRPr="00236A9D">
        <w:rPr>
          <w:rFonts w:ascii="Times New Roman" w:hAnsi="Times New Roman" w:cs="Times New Roman"/>
          <w:sz w:val="28"/>
          <w:szCs w:val="28"/>
        </w:rPr>
        <w:t xml:space="preserve">учреждения на 10 - 30 процентов ниже размеров должностных окладов руководителей этих </w:t>
      </w:r>
      <w:r w:rsidR="00885CEF">
        <w:rPr>
          <w:rFonts w:ascii="Times New Roman" w:hAnsi="Times New Roman" w:cs="Times New Roman"/>
          <w:sz w:val="28"/>
          <w:szCs w:val="28"/>
        </w:rPr>
        <w:t xml:space="preserve">муниципальных </w:t>
      </w:r>
      <w:r w:rsidR="00F30EF2" w:rsidRPr="00236A9D">
        <w:rPr>
          <w:rFonts w:ascii="Times New Roman" w:hAnsi="Times New Roman" w:cs="Times New Roman"/>
          <w:sz w:val="28"/>
          <w:szCs w:val="28"/>
        </w:rPr>
        <w:t>учреждений.</w:t>
      </w:r>
    </w:p>
    <w:p w14:paraId="0FAD9DE0" w14:textId="7F7B45BE" w:rsidR="00AF64FA" w:rsidRPr="009D2D42" w:rsidRDefault="00AF64FA" w:rsidP="004C4512">
      <w:pPr>
        <w:pStyle w:val="ConsPlusNormal"/>
        <w:ind w:firstLine="709"/>
        <w:jc w:val="both"/>
        <w:rPr>
          <w:rFonts w:ascii="Times New Roman" w:eastAsiaTheme="minorHAnsi" w:hAnsi="Times New Roman" w:cs="Times New Roman"/>
          <w:sz w:val="28"/>
          <w:szCs w:val="28"/>
          <w:lang w:eastAsia="en-US"/>
          <w14:ligatures w14:val="standardContextual"/>
        </w:rPr>
      </w:pPr>
      <w:r w:rsidRPr="001E1A3C">
        <w:rPr>
          <w:rFonts w:ascii="Times New Roman" w:hAnsi="Times New Roman" w:cs="Times New Roman"/>
          <w:sz w:val="28"/>
          <w:szCs w:val="28"/>
        </w:rPr>
        <w:t xml:space="preserve">7. Виды выплат компенсационного характера, размеры и условия их осуществления для руководителей </w:t>
      </w:r>
      <w:r w:rsidR="009E7ED4">
        <w:rPr>
          <w:rFonts w:ascii="Times New Roman" w:hAnsi="Times New Roman" w:cs="Times New Roman"/>
          <w:sz w:val="28"/>
          <w:szCs w:val="28"/>
        </w:rPr>
        <w:t xml:space="preserve">муниципальных </w:t>
      </w:r>
      <w:r w:rsidRPr="001E1A3C">
        <w:rPr>
          <w:rFonts w:ascii="Times New Roman" w:hAnsi="Times New Roman" w:cs="Times New Roman"/>
          <w:sz w:val="28"/>
          <w:szCs w:val="28"/>
        </w:rPr>
        <w:t>учреждений, их заместителей и главных бухгалтеров устанавливаются в Примерном положении</w:t>
      </w:r>
      <w:r w:rsidR="009D2D42">
        <w:rPr>
          <w:rFonts w:ascii="Times New Roman" w:hAnsi="Times New Roman" w:cs="Times New Roman"/>
          <w:sz w:val="28"/>
          <w:szCs w:val="28"/>
        </w:rPr>
        <w:t xml:space="preserve"> </w:t>
      </w:r>
      <w:r w:rsidR="009D2D42" w:rsidRPr="009D2D42">
        <w:rPr>
          <w:rFonts w:ascii="Times New Roman" w:hAnsi="Times New Roman" w:cs="Times New Roman"/>
          <w:sz w:val="28"/>
          <w:szCs w:val="28"/>
        </w:rPr>
        <w:t xml:space="preserve">в соответствии с трудовым </w:t>
      </w:r>
      <w:hyperlink r:id="rId10" w:history="1">
        <w:r w:rsidR="009D2D42" w:rsidRPr="009D2D42">
          <w:rPr>
            <w:rFonts w:ascii="Times New Roman" w:hAnsi="Times New Roman" w:cs="Times New Roman"/>
            <w:sz w:val="28"/>
            <w:szCs w:val="28"/>
          </w:rPr>
          <w:t>законодательством</w:t>
        </w:r>
      </w:hyperlink>
      <w:r w:rsidR="009D2D42" w:rsidRPr="009D2D42">
        <w:rPr>
          <w:rFonts w:ascii="Times New Roman" w:hAnsi="Times New Roman" w:cs="Times New Roman"/>
          <w:sz w:val="28"/>
          <w:szCs w:val="28"/>
        </w:rPr>
        <w:t xml:space="preserve"> и иными нормативными правовыми актами Российской Федерации и Красноярского края, содержащими нормы трудового права, и настоящим </w:t>
      </w:r>
      <w:r w:rsidR="009D2D42">
        <w:rPr>
          <w:rFonts w:ascii="Times New Roman" w:hAnsi="Times New Roman" w:cs="Times New Roman"/>
          <w:sz w:val="28"/>
          <w:szCs w:val="28"/>
        </w:rPr>
        <w:t>Положением</w:t>
      </w:r>
      <w:r w:rsidRPr="001E1A3C">
        <w:rPr>
          <w:rFonts w:ascii="Times New Roman" w:hAnsi="Times New Roman" w:cs="Times New Roman"/>
          <w:sz w:val="28"/>
          <w:szCs w:val="28"/>
        </w:rPr>
        <w:t>.</w:t>
      </w:r>
    </w:p>
    <w:p w14:paraId="128E592B" w14:textId="1E1871D5" w:rsidR="00AF64FA" w:rsidRPr="00AB7D05" w:rsidRDefault="00AF64FA" w:rsidP="004C4512">
      <w:pPr>
        <w:pStyle w:val="ConsPlusNormal"/>
        <w:ind w:firstLine="709"/>
        <w:jc w:val="both"/>
        <w:rPr>
          <w:rFonts w:ascii="Times New Roman" w:hAnsi="Times New Roman" w:cs="Times New Roman"/>
          <w:color w:val="EE0000"/>
          <w:sz w:val="28"/>
          <w:szCs w:val="28"/>
        </w:rPr>
      </w:pPr>
      <w:r w:rsidRPr="00236A9D">
        <w:rPr>
          <w:rFonts w:ascii="Times New Roman" w:hAnsi="Times New Roman" w:cs="Times New Roman"/>
          <w:sz w:val="28"/>
          <w:szCs w:val="28"/>
        </w:rPr>
        <w:t xml:space="preserve">8. Критерии оценки результативности и качества деятельности </w:t>
      </w:r>
      <w:r w:rsidR="00885CEF">
        <w:rPr>
          <w:rFonts w:ascii="Times New Roman" w:hAnsi="Times New Roman" w:cs="Times New Roman"/>
          <w:sz w:val="28"/>
          <w:szCs w:val="28"/>
        </w:rPr>
        <w:t xml:space="preserve">муниципальных </w:t>
      </w:r>
      <w:r w:rsidRPr="00236A9D">
        <w:rPr>
          <w:rFonts w:ascii="Times New Roman" w:hAnsi="Times New Roman" w:cs="Times New Roman"/>
          <w:sz w:val="28"/>
          <w:szCs w:val="28"/>
        </w:rPr>
        <w:t>учреждений устанавливаются в Примерном положении.</w:t>
      </w:r>
      <w:r w:rsidR="00AB7D05">
        <w:rPr>
          <w:rFonts w:ascii="Times New Roman" w:hAnsi="Times New Roman" w:cs="Times New Roman"/>
          <w:sz w:val="28"/>
          <w:szCs w:val="28"/>
        </w:rPr>
        <w:t xml:space="preserve"> </w:t>
      </w:r>
    </w:p>
    <w:p w14:paraId="53B0DDBB" w14:textId="629F3831" w:rsidR="00AF64FA" w:rsidRPr="004C4512" w:rsidRDefault="00AF64FA" w:rsidP="004C4512">
      <w:pPr>
        <w:pStyle w:val="ConsPlusNormal"/>
        <w:ind w:firstLine="709"/>
        <w:jc w:val="both"/>
        <w:rPr>
          <w:rFonts w:ascii="Times New Roman" w:hAnsi="Times New Roman" w:cs="Times New Roman"/>
          <w:sz w:val="28"/>
          <w:szCs w:val="28"/>
        </w:rPr>
      </w:pPr>
      <w:r w:rsidRPr="001E1A3C">
        <w:rPr>
          <w:rFonts w:ascii="Times New Roman" w:hAnsi="Times New Roman" w:cs="Times New Roman"/>
          <w:sz w:val="28"/>
          <w:szCs w:val="28"/>
        </w:rPr>
        <w:t xml:space="preserve">9. Виды выплат стимулирующего характера, размеры и условия их </w:t>
      </w:r>
      <w:r w:rsidRPr="004C4512">
        <w:rPr>
          <w:rFonts w:ascii="Times New Roman" w:hAnsi="Times New Roman" w:cs="Times New Roman"/>
          <w:sz w:val="28"/>
          <w:szCs w:val="28"/>
        </w:rPr>
        <w:t>осуществления для руководителей, их заместителей и главных бухгалтеров, устанавливаются в Примерном положении</w:t>
      </w:r>
      <w:r w:rsidR="007B7640" w:rsidRPr="004C4512">
        <w:rPr>
          <w:rFonts w:ascii="Times New Roman" w:hAnsi="Times New Roman" w:cs="Times New Roman"/>
          <w:sz w:val="28"/>
          <w:szCs w:val="28"/>
        </w:rPr>
        <w:t xml:space="preserve"> и</w:t>
      </w:r>
      <w:r w:rsidRPr="004C4512">
        <w:rPr>
          <w:rFonts w:ascii="Times New Roman" w:hAnsi="Times New Roman" w:cs="Times New Roman"/>
          <w:sz w:val="28"/>
          <w:szCs w:val="28"/>
        </w:rPr>
        <w:t xml:space="preserve"> производятся с учетом критериев оценки результативности и качества деятельности </w:t>
      </w:r>
      <w:r w:rsidR="009E7ED4" w:rsidRPr="004C4512">
        <w:rPr>
          <w:rFonts w:ascii="Times New Roman" w:hAnsi="Times New Roman" w:cs="Times New Roman"/>
          <w:sz w:val="28"/>
          <w:szCs w:val="28"/>
        </w:rPr>
        <w:t xml:space="preserve">муниципального </w:t>
      </w:r>
      <w:r w:rsidRPr="004C4512">
        <w:rPr>
          <w:rFonts w:ascii="Times New Roman" w:hAnsi="Times New Roman" w:cs="Times New Roman"/>
          <w:sz w:val="28"/>
          <w:szCs w:val="28"/>
        </w:rPr>
        <w:t xml:space="preserve">учреждения в пределах объема средств на осуществление выплат стимулирующего характера руководителям </w:t>
      </w:r>
      <w:r w:rsidR="009E7ED4"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учреждений.</w:t>
      </w:r>
    </w:p>
    <w:p w14:paraId="43372374" w14:textId="35249E5A"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1</w:t>
      </w:r>
      <w:r w:rsidR="007B7640" w:rsidRPr="004C4512">
        <w:rPr>
          <w:rFonts w:ascii="Times New Roman" w:hAnsi="Times New Roman" w:cs="Times New Roman"/>
          <w:sz w:val="28"/>
          <w:szCs w:val="28"/>
        </w:rPr>
        <w:t>0</w:t>
      </w:r>
      <w:r w:rsidRPr="004C4512">
        <w:rPr>
          <w:rFonts w:ascii="Times New Roman" w:hAnsi="Times New Roman" w:cs="Times New Roman"/>
          <w:sz w:val="28"/>
          <w:szCs w:val="28"/>
        </w:rPr>
        <w:t xml:space="preserve">. Объем средств на осуществление выплат стимулирующего характера руководителям </w:t>
      </w:r>
      <w:r w:rsidR="009E7ED4"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 xml:space="preserve">учреждений предусматривается в плане финансово-хозяйственной деятельности </w:t>
      </w:r>
      <w:r w:rsidR="009E7ED4" w:rsidRPr="004C4512">
        <w:rPr>
          <w:rFonts w:ascii="Times New Roman" w:hAnsi="Times New Roman" w:cs="Times New Roman"/>
          <w:sz w:val="28"/>
          <w:szCs w:val="28"/>
        </w:rPr>
        <w:t xml:space="preserve">муниципального </w:t>
      </w:r>
      <w:r w:rsidRPr="004C4512">
        <w:rPr>
          <w:rFonts w:ascii="Times New Roman" w:hAnsi="Times New Roman" w:cs="Times New Roman"/>
          <w:sz w:val="28"/>
          <w:szCs w:val="28"/>
        </w:rPr>
        <w:t xml:space="preserve">учреждения, руководителям </w:t>
      </w:r>
      <w:r w:rsidR="007B7640"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 xml:space="preserve">казенных учреждений - в сметах расходов </w:t>
      </w:r>
      <w:r w:rsidR="009E7ED4" w:rsidRPr="004C4512">
        <w:rPr>
          <w:rFonts w:ascii="Times New Roman" w:hAnsi="Times New Roman" w:cs="Times New Roman"/>
          <w:sz w:val="28"/>
          <w:szCs w:val="28"/>
        </w:rPr>
        <w:t xml:space="preserve">муниципального </w:t>
      </w:r>
      <w:r w:rsidRPr="004C4512">
        <w:rPr>
          <w:rFonts w:ascii="Times New Roman" w:hAnsi="Times New Roman" w:cs="Times New Roman"/>
          <w:sz w:val="28"/>
          <w:szCs w:val="28"/>
        </w:rPr>
        <w:t>учреждения, и выделяется отдельной строкой.</w:t>
      </w:r>
    </w:p>
    <w:p w14:paraId="3557EEC9" w14:textId="0177DE76"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1</w:t>
      </w:r>
      <w:r w:rsidR="007B7640" w:rsidRPr="004C4512">
        <w:rPr>
          <w:rFonts w:ascii="Times New Roman" w:hAnsi="Times New Roman" w:cs="Times New Roman"/>
          <w:sz w:val="28"/>
          <w:szCs w:val="28"/>
        </w:rPr>
        <w:t>1</w:t>
      </w:r>
      <w:r w:rsidRPr="004C4512">
        <w:rPr>
          <w:rFonts w:ascii="Times New Roman" w:hAnsi="Times New Roman" w:cs="Times New Roman"/>
          <w:sz w:val="28"/>
          <w:szCs w:val="28"/>
        </w:rPr>
        <w:t xml:space="preserve">. Объем средств на осуществление выплат стимулирующего характера руководителям </w:t>
      </w:r>
      <w:r w:rsidR="009E7ED4"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 xml:space="preserve">учреждений определяется в кратном отношении к размерам должностных окладов руководителей </w:t>
      </w:r>
      <w:r w:rsidR="007B7640"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учреждений. Количество должностных окладов руководителей</w:t>
      </w:r>
      <w:r w:rsidR="007B7640" w:rsidRPr="004C4512">
        <w:rPr>
          <w:rFonts w:ascii="Times New Roman" w:hAnsi="Times New Roman" w:cs="Times New Roman"/>
          <w:sz w:val="28"/>
          <w:szCs w:val="28"/>
        </w:rPr>
        <w:t xml:space="preserve"> муниципальных</w:t>
      </w:r>
      <w:r w:rsidRPr="004C4512">
        <w:rPr>
          <w:rFonts w:ascii="Times New Roman" w:hAnsi="Times New Roman" w:cs="Times New Roman"/>
          <w:sz w:val="28"/>
          <w:szCs w:val="28"/>
        </w:rPr>
        <w:t xml:space="preserve"> учреждений, </w:t>
      </w:r>
      <w:r w:rsidRPr="004C4512">
        <w:rPr>
          <w:rFonts w:ascii="Times New Roman" w:hAnsi="Times New Roman" w:cs="Times New Roman"/>
          <w:sz w:val="28"/>
          <w:szCs w:val="28"/>
        </w:rPr>
        <w:lastRenderedPageBreak/>
        <w:t xml:space="preserve">учитываемых при определении объема средств на выплаты стимулирующего характера руководителям </w:t>
      </w:r>
      <w:r w:rsidR="007B7640"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учреждений, определяется в Примерном положении,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14:paraId="0970601A" w14:textId="40C6DD3A"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1</w:t>
      </w:r>
      <w:r w:rsidR="007B7640" w:rsidRPr="004C4512">
        <w:rPr>
          <w:rFonts w:ascii="Times New Roman" w:hAnsi="Times New Roman" w:cs="Times New Roman"/>
          <w:sz w:val="28"/>
          <w:szCs w:val="28"/>
        </w:rPr>
        <w:t>2</w:t>
      </w:r>
      <w:r w:rsidRPr="004C4512">
        <w:rPr>
          <w:rFonts w:ascii="Times New Roman" w:hAnsi="Times New Roman" w:cs="Times New Roman"/>
          <w:sz w:val="28"/>
          <w:szCs w:val="28"/>
        </w:rPr>
        <w:t xml:space="preserve">. Порядок использования средств на осуществление выплат стимулирующего характера руководителям </w:t>
      </w:r>
      <w:r w:rsidR="007B7640"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учреждений устанавливается в Примерном положении.</w:t>
      </w:r>
    </w:p>
    <w:p w14:paraId="37237912" w14:textId="34A8E4DF"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1</w:t>
      </w:r>
      <w:r w:rsidR="007B7640" w:rsidRPr="004C4512">
        <w:rPr>
          <w:rFonts w:ascii="Times New Roman" w:hAnsi="Times New Roman" w:cs="Times New Roman"/>
          <w:sz w:val="28"/>
          <w:szCs w:val="28"/>
        </w:rPr>
        <w:t>3</w:t>
      </w:r>
      <w:r w:rsidRPr="004C4512">
        <w:rPr>
          <w:rFonts w:ascii="Times New Roman" w:hAnsi="Times New Roman" w:cs="Times New Roman"/>
          <w:sz w:val="28"/>
          <w:szCs w:val="28"/>
        </w:rPr>
        <w:t xml:space="preserve">. Руководителям </w:t>
      </w:r>
      <w:r w:rsidR="007B7640"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 xml:space="preserve">учреждений, их заместителям и главным бухгалтерам может оказываться единовременная материальная помощь с учетом положений </w:t>
      </w:r>
      <w:hyperlink w:anchor="P119">
        <w:r w:rsidRPr="004C4512">
          <w:rPr>
            <w:rFonts w:ascii="Times New Roman" w:hAnsi="Times New Roman" w:cs="Times New Roman"/>
            <w:sz w:val="28"/>
            <w:szCs w:val="28"/>
          </w:rPr>
          <w:t>статьи 5</w:t>
        </w:r>
      </w:hyperlink>
      <w:r w:rsidRPr="004C4512">
        <w:rPr>
          <w:rFonts w:ascii="Times New Roman" w:hAnsi="Times New Roman" w:cs="Times New Roman"/>
          <w:sz w:val="28"/>
          <w:szCs w:val="28"/>
        </w:rPr>
        <w:t xml:space="preserve"> настоящего Положения.</w:t>
      </w:r>
    </w:p>
    <w:p w14:paraId="66E88725" w14:textId="79DBA4B7"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1</w:t>
      </w:r>
      <w:r w:rsidR="007B7640" w:rsidRPr="004C4512">
        <w:rPr>
          <w:rFonts w:ascii="Times New Roman" w:hAnsi="Times New Roman" w:cs="Times New Roman"/>
          <w:sz w:val="28"/>
          <w:szCs w:val="28"/>
        </w:rPr>
        <w:t>4</w:t>
      </w:r>
      <w:r w:rsidRPr="004C4512">
        <w:rPr>
          <w:rFonts w:ascii="Times New Roman" w:hAnsi="Times New Roman" w:cs="Times New Roman"/>
          <w:sz w:val="28"/>
          <w:szCs w:val="28"/>
        </w:rPr>
        <w:t xml:space="preserve">. Предельный уровень соотношения среднемесячной заработной платы руководителей, их заместителей и главных бухгалтеров </w:t>
      </w:r>
      <w:r w:rsidR="007B7640" w:rsidRPr="004C4512">
        <w:rPr>
          <w:rFonts w:ascii="Times New Roman" w:hAnsi="Times New Roman" w:cs="Times New Roman"/>
          <w:sz w:val="28"/>
          <w:szCs w:val="28"/>
        </w:rPr>
        <w:t xml:space="preserve">муниципальных </w:t>
      </w:r>
      <w:r w:rsidRPr="004C4512">
        <w:rPr>
          <w:rFonts w:ascii="Times New Roman" w:hAnsi="Times New Roman" w:cs="Times New Roman"/>
          <w:sz w:val="28"/>
          <w:szCs w:val="28"/>
        </w:rPr>
        <w:t>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устанавливается Примерным положением в кратности до 6.</w:t>
      </w:r>
    </w:p>
    <w:p w14:paraId="6173989D" w14:textId="77777777" w:rsidR="00AF64FA" w:rsidRPr="004C4512" w:rsidRDefault="00AF64FA" w:rsidP="004C4512">
      <w:pPr>
        <w:pStyle w:val="ConsPlusNormal"/>
        <w:ind w:firstLine="709"/>
        <w:jc w:val="both"/>
        <w:rPr>
          <w:rFonts w:ascii="Times New Roman" w:hAnsi="Times New Roman" w:cs="Times New Roman"/>
          <w:sz w:val="28"/>
          <w:szCs w:val="28"/>
        </w:rPr>
      </w:pPr>
    </w:p>
    <w:p w14:paraId="2AB2AA1C" w14:textId="28692FA6" w:rsidR="00AF64FA" w:rsidRPr="004C4512" w:rsidRDefault="004C4512" w:rsidP="004C4512">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7</w:t>
      </w:r>
      <w:r w:rsidR="00AF64FA" w:rsidRPr="004C4512">
        <w:rPr>
          <w:rFonts w:ascii="Times New Roman" w:hAnsi="Times New Roman" w:cs="Times New Roman"/>
          <w:sz w:val="28"/>
          <w:szCs w:val="28"/>
        </w:rPr>
        <w:t>. Особенности установления системы оплаты труда работников муниципальных автономных учреждений</w:t>
      </w:r>
    </w:p>
    <w:p w14:paraId="50C2AB77" w14:textId="77777777"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1. Система оплаты труда работников муниципальных автономных учреждений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с учетом особенностей, установленных настоящей статьей.</w:t>
      </w:r>
    </w:p>
    <w:p w14:paraId="5738D051" w14:textId="77777777"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2. Размеры окладов (должностных окладов), виды и размеры доплат и надбавок компенсационного и стимулирующего характера, система премирования для работников муниципальных автономных учреждений устанавливаются руководителем муниципального автономного учреждения по согласованию с учредителем, а для руководителей муниципальных автономных учреждений - учредителем, с учетом особенностей, установленных Примерным положением.</w:t>
      </w:r>
    </w:p>
    <w:p w14:paraId="399C9655" w14:textId="77777777"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Предельный уровень соотношения среднемесячной заработной платы руководителей муниципальных автономных учреждений,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устанавливается Примерным положением в кратности до 6.</w:t>
      </w:r>
    </w:p>
    <w:p w14:paraId="7F0EB808" w14:textId="465A7F77"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 xml:space="preserve">3. При установлении системы оплаты труда работников муниципальных автономных учреждений предусматриваются повышение (индексация) заработной платы в размере и сроки, установленные </w:t>
      </w:r>
      <w:r w:rsidR="00BD6AB1" w:rsidRPr="004C4512">
        <w:rPr>
          <w:rFonts w:ascii="Times New Roman" w:hAnsi="Times New Roman" w:cs="Times New Roman"/>
          <w:sz w:val="28"/>
          <w:szCs w:val="28"/>
        </w:rPr>
        <w:t>законом Красноярского края о краевом бюджете,</w:t>
      </w:r>
      <w:r w:rsidRPr="004C4512">
        <w:rPr>
          <w:rFonts w:ascii="Times New Roman" w:hAnsi="Times New Roman" w:cs="Times New Roman"/>
          <w:sz w:val="28"/>
          <w:szCs w:val="28"/>
        </w:rPr>
        <w:t xml:space="preserve"> а также выплата единовременной материальной помощи по </w:t>
      </w:r>
      <w:r w:rsidRPr="004C4512">
        <w:rPr>
          <w:rFonts w:ascii="Times New Roman" w:hAnsi="Times New Roman" w:cs="Times New Roman"/>
          <w:sz w:val="28"/>
          <w:szCs w:val="28"/>
        </w:rPr>
        <w:lastRenderedPageBreak/>
        <w:t xml:space="preserve">основаниям, предусмотренным </w:t>
      </w:r>
      <w:hyperlink w:anchor="P122">
        <w:r w:rsidRPr="004C4512">
          <w:rPr>
            <w:rFonts w:ascii="Times New Roman" w:hAnsi="Times New Roman" w:cs="Times New Roman"/>
            <w:sz w:val="28"/>
            <w:szCs w:val="28"/>
          </w:rPr>
          <w:t>пунктом 2 статьи 5</w:t>
        </w:r>
      </w:hyperlink>
      <w:r w:rsidRPr="004C4512">
        <w:rPr>
          <w:rFonts w:ascii="Times New Roman" w:hAnsi="Times New Roman" w:cs="Times New Roman"/>
          <w:sz w:val="28"/>
          <w:szCs w:val="28"/>
        </w:rPr>
        <w:t xml:space="preserve"> настоящего Положения.</w:t>
      </w:r>
    </w:p>
    <w:p w14:paraId="3D81121A" w14:textId="77777777" w:rsidR="002E62DC" w:rsidRPr="004C4512" w:rsidRDefault="002E62DC" w:rsidP="004C4512">
      <w:pPr>
        <w:autoSpaceDE w:val="0"/>
        <w:autoSpaceDN w:val="0"/>
        <w:adjustRightInd w:val="0"/>
        <w:ind w:firstLine="709"/>
        <w:jc w:val="both"/>
        <w:outlineLvl w:val="0"/>
        <w:rPr>
          <w:rFonts w:eastAsiaTheme="minorHAnsi"/>
          <w:b/>
          <w:bCs/>
          <w:lang w:eastAsia="en-US"/>
          <w14:ligatures w14:val="standardContextual"/>
        </w:rPr>
      </w:pPr>
    </w:p>
    <w:p w14:paraId="46E4B8C4" w14:textId="028C8E8F" w:rsidR="00E213A7" w:rsidRPr="004C4512" w:rsidRDefault="004C4512" w:rsidP="004C4512">
      <w:pPr>
        <w:autoSpaceDE w:val="0"/>
        <w:autoSpaceDN w:val="0"/>
        <w:adjustRightInd w:val="0"/>
        <w:ind w:firstLine="709"/>
        <w:jc w:val="both"/>
        <w:outlineLvl w:val="0"/>
        <w:rPr>
          <w:rFonts w:eastAsiaTheme="minorHAnsi"/>
          <w:b/>
          <w:bCs/>
          <w:lang w:eastAsia="en-US"/>
          <w14:ligatures w14:val="standardContextual"/>
        </w:rPr>
      </w:pPr>
      <w:r>
        <w:rPr>
          <w:rFonts w:eastAsiaTheme="minorHAnsi"/>
          <w:b/>
          <w:bCs/>
          <w:lang w:eastAsia="en-US"/>
          <w14:ligatures w14:val="standardContextual"/>
        </w:rPr>
        <w:t>8</w:t>
      </w:r>
      <w:r w:rsidR="00E213A7" w:rsidRPr="004C4512">
        <w:rPr>
          <w:rFonts w:eastAsiaTheme="minorHAnsi"/>
          <w:b/>
          <w:bCs/>
          <w:lang w:eastAsia="en-US"/>
          <w14:ligatures w14:val="standardContextual"/>
        </w:rPr>
        <w:t xml:space="preserve">. Размещение информации о среднемесячной заработной плате руководителей, их заместителей и главных бухгалтеров </w:t>
      </w:r>
      <w:r w:rsidR="007B7640" w:rsidRPr="004C4512">
        <w:rPr>
          <w:rFonts w:eastAsiaTheme="minorHAnsi"/>
          <w:b/>
          <w:bCs/>
          <w:lang w:eastAsia="en-US"/>
          <w14:ligatures w14:val="standardContextual"/>
        </w:rPr>
        <w:t xml:space="preserve">муниципальных </w:t>
      </w:r>
      <w:r w:rsidR="00E213A7" w:rsidRPr="004C4512">
        <w:rPr>
          <w:rFonts w:eastAsiaTheme="minorHAnsi"/>
          <w:b/>
          <w:bCs/>
          <w:lang w:eastAsia="en-US"/>
          <w14:ligatures w14:val="standardContextual"/>
        </w:rPr>
        <w:t>учреждений</w:t>
      </w:r>
    </w:p>
    <w:p w14:paraId="6EEC0ADC" w14:textId="3FAFCC18" w:rsidR="00E213A7" w:rsidRPr="004C4512" w:rsidRDefault="00E213A7" w:rsidP="004C4512">
      <w:pPr>
        <w:autoSpaceDE w:val="0"/>
        <w:autoSpaceDN w:val="0"/>
        <w:adjustRightInd w:val="0"/>
        <w:ind w:firstLine="709"/>
        <w:jc w:val="both"/>
        <w:outlineLvl w:val="0"/>
        <w:rPr>
          <w:rFonts w:eastAsiaTheme="minorHAnsi"/>
          <w:lang w:eastAsia="en-US"/>
          <w14:ligatures w14:val="standardContextual"/>
        </w:rPr>
      </w:pPr>
      <w:r w:rsidRPr="004C4512">
        <w:rPr>
          <w:rFonts w:eastAsiaTheme="minorHAnsi"/>
          <w:lang w:eastAsia="en-US"/>
          <w14:ligatures w14:val="standardContextual"/>
        </w:rPr>
        <w:t>1. Информация о рассчитываемой за календарный год среднемесячной заработной плате руководителей, их заместителей и главных бухгалтеров муниципальных бюджетных</w:t>
      </w:r>
      <w:r w:rsidR="0089525C" w:rsidRPr="004C4512">
        <w:rPr>
          <w:rFonts w:eastAsiaTheme="minorHAnsi"/>
          <w:lang w:eastAsia="en-US"/>
          <w14:ligatures w14:val="standardContextual"/>
        </w:rPr>
        <w:t>, казенных</w:t>
      </w:r>
      <w:r w:rsidRPr="004C4512">
        <w:rPr>
          <w:rFonts w:eastAsiaTheme="minorHAnsi"/>
          <w:lang w:eastAsia="en-US"/>
          <w14:ligatures w14:val="standardContextual"/>
        </w:rPr>
        <w:t xml:space="preserve"> и </w:t>
      </w:r>
      <w:r w:rsidR="0089525C" w:rsidRPr="004C4512">
        <w:rPr>
          <w:rFonts w:eastAsiaTheme="minorHAnsi"/>
          <w:lang w:eastAsia="en-US"/>
          <w14:ligatures w14:val="standardContextual"/>
        </w:rPr>
        <w:t xml:space="preserve">автономных </w:t>
      </w:r>
      <w:r w:rsidRPr="004C4512">
        <w:rPr>
          <w:rFonts w:eastAsiaTheme="minorHAnsi"/>
          <w:lang w:eastAsia="en-US"/>
          <w14:ligatures w14:val="standardContextual"/>
        </w:rPr>
        <w:t>учреждений</w:t>
      </w:r>
      <w:r w:rsidR="009E41FD" w:rsidRPr="004C4512">
        <w:rPr>
          <w:rFonts w:eastAsiaTheme="minorHAnsi"/>
          <w:lang w:eastAsia="en-US"/>
          <w14:ligatures w14:val="standardContextual"/>
        </w:rPr>
        <w:t xml:space="preserve"> </w:t>
      </w:r>
      <w:r w:rsidRPr="004C4512">
        <w:rPr>
          <w:rFonts w:eastAsiaTheme="minorHAnsi"/>
          <w:lang w:eastAsia="en-US"/>
          <w14:ligatures w14:val="standardContextual"/>
        </w:rPr>
        <w:t xml:space="preserve">размещается в информационно-телекоммуникационной сети Интернет на официальных сайтах органов </w:t>
      </w:r>
      <w:r w:rsidR="009E41FD" w:rsidRPr="004C4512">
        <w:rPr>
          <w:rFonts w:eastAsiaTheme="minorHAnsi"/>
          <w:lang w:eastAsia="en-US"/>
          <w14:ligatures w14:val="standardContextual"/>
        </w:rPr>
        <w:t>местного самоуправления</w:t>
      </w:r>
      <w:r w:rsidRPr="004C4512">
        <w:rPr>
          <w:rFonts w:eastAsiaTheme="minorHAnsi"/>
          <w:lang w:eastAsia="en-US"/>
          <w14:ligatures w14:val="standardContextual"/>
        </w:rPr>
        <w:t xml:space="preserve">, осуществляющих функции и полномочия учредителя соответствующих </w:t>
      </w:r>
      <w:r w:rsidR="007B7640" w:rsidRPr="004C4512">
        <w:rPr>
          <w:rFonts w:eastAsiaTheme="minorHAnsi"/>
          <w:lang w:eastAsia="en-US"/>
          <w14:ligatures w14:val="standardContextual"/>
        </w:rPr>
        <w:t xml:space="preserve">муниципальных </w:t>
      </w:r>
      <w:r w:rsidRPr="004C4512">
        <w:rPr>
          <w:rFonts w:eastAsiaTheme="minorHAnsi"/>
          <w:lang w:eastAsia="en-US"/>
          <w14:ligatures w14:val="standardContextual"/>
        </w:rPr>
        <w:t>учреждений.</w:t>
      </w:r>
    </w:p>
    <w:p w14:paraId="10E308C6" w14:textId="408E334F" w:rsidR="00E213A7" w:rsidRPr="004C4512" w:rsidRDefault="009E41FD"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2</w:t>
      </w:r>
      <w:r w:rsidR="00E213A7" w:rsidRPr="004C4512">
        <w:rPr>
          <w:rFonts w:ascii="Times New Roman" w:hAnsi="Times New Roman" w:cs="Times New Roman"/>
          <w:sz w:val="28"/>
          <w:szCs w:val="28"/>
        </w:rPr>
        <w:t>. Порядок размещения информации о рассчитываемой за календарный год среднемесячной заработной плате руководителей</w:t>
      </w:r>
      <w:r w:rsidR="0089525C" w:rsidRPr="004C4512">
        <w:rPr>
          <w:rFonts w:ascii="Times New Roman" w:hAnsi="Times New Roman" w:cs="Times New Roman"/>
          <w:sz w:val="28"/>
          <w:szCs w:val="28"/>
        </w:rPr>
        <w:t>, их заместителей и главных бухгалтеров</w:t>
      </w:r>
      <w:r w:rsidR="00E213A7" w:rsidRPr="004C4512">
        <w:rPr>
          <w:rFonts w:ascii="Times New Roman" w:hAnsi="Times New Roman" w:cs="Times New Roman"/>
          <w:sz w:val="28"/>
          <w:szCs w:val="28"/>
        </w:rPr>
        <w:t xml:space="preserve"> муниципальных </w:t>
      </w:r>
      <w:r w:rsidR="0089525C" w:rsidRPr="004C4512">
        <w:rPr>
          <w:rFonts w:ascii="Times New Roman" w:hAnsi="Times New Roman" w:cs="Times New Roman"/>
          <w:sz w:val="28"/>
          <w:szCs w:val="28"/>
        </w:rPr>
        <w:t xml:space="preserve">бюджетных, казенных и автономных </w:t>
      </w:r>
      <w:r w:rsidR="00E213A7" w:rsidRPr="004C4512">
        <w:rPr>
          <w:rFonts w:ascii="Times New Roman" w:hAnsi="Times New Roman" w:cs="Times New Roman"/>
          <w:sz w:val="28"/>
          <w:szCs w:val="28"/>
        </w:rPr>
        <w:t>учреждений и представления указанными лицами данной информации устанавливается нормативным правовым акт</w:t>
      </w:r>
      <w:r w:rsidR="0089525C" w:rsidRPr="004C4512">
        <w:rPr>
          <w:rFonts w:ascii="Times New Roman" w:hAnsi="Times New Roman" w:cs="Times New Roman"/>
          <w:sz w:val="28"/>
          <w:szCs w:val="28"/>
        </w:rPr>
        <w:t>ом</w:t>
      </w:r>
      <w:r w:rsidR="00E213A7" w:rsidRPr="004C4512">
        <w:rPr>
          <w:rFonts w:ascii="Times New Roman" w:hAnsi="Times New Roman" w:cs="Times New Roman"/>
          <w:sz w:val="28"/>
          <w:szCs w:val="28"/>
        </w:rPr>
        <w:t xml:space="preserve"> </w:t>
      </w:r>
      <w:r w:rsidRPr="004C4512">
        <w:rPr>
          <w:rFonts w:ascii="Times New Roman" w:hAnsi="Times New Roman" w:cs="Times New Roman"/>
          <w:sz w:val="28"/>
          <w:szCs w:val="28"/>
        </w:rPr>
        <w:t>А</w:t>
      </w:r>
      <w:r w:rsidR="00E213A7" w:rsidRPr="004C4512">
        <w:rPr>
          <w:rFonts w:ascii="Times New Roman" w:hAnsi="Times New Roman" w:cs="Times New Roman"/>
          <w:sz w:val="28"/>
          <w:szCs w:val="28"/>
        </w:rPr>
        <w:t xml:space="preserve">дминистрации Ачинского муниципального округа, если иное не предусмотрено Трудовым </w:t>
      </w:r>
      <w:hyperlink r:id="rId11">
        <w:r w:rsidR="00E213A7" w:rsidRPr="004C4512">
          <w:rPr>
            <w:rFonts w:ascii="Times New Roman" w:hAnsi="Times New Roman" w:cs="Times New Roman"/>
            <w:sz w:val="28"/>
            <w:szCs w:val="28"/>
          </w:rPr>
          <w:t>кодексом</w:t>
        </w:r>
      </w:hyperlink>
      <w:r w:rsidR="00E213A7" w:rsidRPr="004C4512">
        <w:rPr>
          <w:rFonts w:ascii="Times New Roman" w:hAnsi="Times New Roman" w:cs="Times New Roman"/>
          <w:sz w:val="28"/>
          <w:szCs w:val="28"/>
        </w:rPr>
        <w:t xml:space="preserve"> Российской Федерации, федеральными законами и иными нормативными правовыми актами Российской Федерации.</w:t>
      </w:r>
    </w:p>
    <w:p w14:paraId="353DE2B6" w14:textId="77777777" w:rsidR="00E213A7" w:rsidRPr="004C4512" w:rsidRDefault="00E213A7" w:rsidP="004C4512">
      <w:pPr>
        <w:autoSpaceDE w:val="0"/>
        <w:autoSpaceDN w:val="0"/>
        <w:adjustRightInd w:val="0"/>
        <w:ind w:firstLine="709"/>
        <w:jc w:val="both"/>
        <w:outlineLvl w:val="0"/>
        <w:rPr>
          <w:rFonts w:eastAsiaTheme="minorHAnsi"/>
          <w:b/>
          <w:bCs/>
          <w:lang w:eastAsia="en-US"/>
          <w14:ligatures w14:val="standardContextual"/>
        </w:rPr>
      </w:pPr>
    </w:p>
    <w:p w14:paraId="727FCAEF" w14:textId="4046EF01" w:rsidR="00AF64FA" w:rsidRPr="004C4512" w:rsidRDefault="00AF64FA" w:rsidP="004C4512">
      <w:pPr>
        <w:pStyle w:val="ConsPlusTitle"/>
        <w:ind w:firstLine="709"/>
        <w:jc w:val="both"/>
        <w:outlineLvl w:val="1"/>
        <w:rPr>
          <w:rFonts w:ascii="Times New Roman" w:hAnsi="Times New Roman" w:cs="Times New Roman"/>
          <w:sz w:val="28"/>
          <w:szCs w:val="28"/>
        </w:rPr>
      </w:pPr>
      <w:r w:rsidRPr="004C4512">
        <w:rPr>
          <w:rFonts w:ascii="Times New Roman" w:hAnsi="Times New Roman" w:cs="Times New Roman"/>
          <w:sz w:val="28"/>
          <w:szCs w:val="28"/>
        </w:rPr>
        <w:t xml:space="preserve">Статья </w:t>
      </w:r>
      <w:r w:rsidR="004C4512">
        <w:rPr>
          <w:rFonts w:ascii="Times New Roman" w:hAnsi="Times New Roman" w:cs="Times New Roman"/>
          <w:sz w:val="28"/>
          <w:szCs w:val="28"/>
        </w:rPr>
        <w:t>9</w:t>
      </w:r>
      <w:r w:rsidRPr="004C4512">
        <w:rPr>
          <w:rFonts w:ascii="Times New Roman" w:hAnsi="Times New Roman" w:cs="Times New Roman"/>
          <w:sz w:val="28"/>
          <w:szCs w:val="28"/>
        </w:rPr>
        <w:t xml:space="preserve">. Заключительные </w:t>
      </w:r>
      <w:r w:rsidR="005C1CA9" w:rsidRPr="004C4512">
        <w:rPr>
          <w:rFonts w:ascii="Times New Roman" w:hAnsi="Times New Roman" w:cs="Times New Roman"/>
          <w:sz w:val="28"/>
          <w:szCs w:val="28"/>
        </w:rPr>
        <w:t>п</w:t>
      </w:r>
      <w:r w:rsidRPr="004C4512">
        <w:rPr>
          <w:rFonts w:ascii="Times New Roman" w:hAnsi="Times New Roman" w:cs="Times New Roman"/>
          <w:sz w:val="28"/>
          <w:szCs w:val="28"/>
        </w:rPr>
        <w:t>оложения</w:t>
      </w:r>
    </w:p>
    <w:p w14:paraId="2E50306A" w14:textId="77777777" w:rsidR="00AF64FA" w:rsidRPr="004C4512"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1. Заработная плата в соответствии с системой оплаты труда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 с момента распространения на работников условий оплаты труда, предусмотренных системой оплаты труда, в соответствии с трудовым договором (дополнительным соглашением к трудовому договору).</w:t>
      </w:r>
    </w:p>
    <w:p w14:paraId="15712B31" w14:textId="37710116" w:rsidR="00AF64FA" w:rsidRPr="00324CF8" w:rsidRDefault="00AF64FA" w:rsidP="004C4512">
      <w:pPr>
        <w:pStyle w:val="ConsPlusNormal"/>
        <w:ind w:firstLine="709"/>
        <w:jc w:val="both"/>
        <w:rPr>
          <w:rFonts w:ascii="Times New Roman" w:hAnsi="Times New Roman" w:cs="Times New Roman"/>
          <w:sz w:val="28"/>
          <w:szCs w:val="28"/>
        </w:rPr>
      </w:pPr>
      <w:r w:rsidRPr="004C4512">
        <w:rPr>
          <w:rFonts w:ascii="Times New Roman" w:hAnsi="Times New Roman" w:cs="Times New Roman"/>
          <w:sz w:val="28"/>
          <w:szCs w:val="28"/>
        </w:rPr>
        <w:t xml:space="preserve">2. Средства на оплату труда, поступающие от </w:t>
      </w:r>
      <w:r w:rsidR="00885CEF" w:rsidRPr="004C4512">
        <w:rPr>
          <w:rFonts w:ascii="Times New Roman" w:hAnsi="Times New Roman" w:cs="Times New Roman"/>
          <w:sz w:val="28"/>
          <w:szCs w:val="28"/>
        </w:rPr>
        <w:t>предпринимательской</w:t>
      </w:r>
      <w:r w:rsidR="009E7ED4" w:rsidRPr="004C4512">
        <w:rPr>
          <w:rFonts w:ascii="Times New Roman" w:hAnsi="Times New Roman" w:cs="Times New Roman"/>
          <w:sz w:val="28"/>
          <w:szCs w:val="28"/>
        </w:rPr>
        <w:t xml:space="preserve"> и иной </w:t>
      </w:r>
      <w:r w:rsidRPr="004C4512">
        <w:rPr>
          <w:rFonts w:ascii="Times New Roman" w:hAnsi="Times New Roman" w:cs="Times New Roman"/>
          <w:sz w:val="28"/>
          <w:szCs w:val="28"/>
        </w:rPr>
        <w:t xml:space="preserve">приносящей доход деятельности, направляются </w:t>
      </w:r>
      <w:r w:rsidR="007B7640" w:rsidRPr="004C4512">
        <w:rPr>
          <w:rFonts w:ascii="Times New Roman" w:hAnsi="Times New Roman" w:cs="Times New Roman"/>
          <w:sz w:val="28"/>
          <w:szCs w:val="28"/>
        </w:rPr>
        <w:t xml:space="preserve">муниципальными </w:t>
      </w:r>
      <w:r w:rsidRPr="004C4512">
        <w:rPr>
          <w:rFonts w:ascii="Times New Roman" w:hAnsi="Times New Roman" w:cs="Times New Roman"/>
          <w:sz w:val="28"/>
          <w:szCs w:val="28"/>
        </w:rPr>
        <w:t xml:space="preserve">учреждениями на выплаты стимулирующего характера, за исключением выплат работникам, указанным в </w:t>
      </w:r>
      <w:hyperlink w:anchor="P82">
        <w:r w:rsidRPr="004C4512">
          <w:rPr>
            <w:rFonts w:ascii="Times New Roman" w:hAnsi="Times New Roman" w:cs="Times New Roman"/>
            <w:sz w:val="28"/>
            <w:szCs w:val="28"/>
          </w:rPr>
          <w:t xml:space="preserve">пункте </w:t>
        </w:r>
        <w:r w:rsidR="009E41FD" w:rsidRPr="004C4512">
          <w:rPr>
            <w:rFonts w:ascii="Times New Roman" w:hAnsi="Times New Roman" w:cs="Times New Roman"/>
            <w:sz w:val="28"/>
            <w:szCs w:val="28"/>
          </w:rPr>
          <w:t>7</w:t>
        </w:r>
        <w:r w:rsidRPr="004C4512">
          <w:rPr>
            <w:rFonts w:ascii="Times New Roman" w:hAnsi="Times New Roman" w:cs="Times New Roman"/>
            <w:sz w:val="28"/>
            <w:szCs w:val="28"/>
          </w:rPr>
          <w:t xml:space="preserve"> статьи 1</w:t>
        </w:r>
      </w:hyperlink>
      <w:r w:rsidRPr="004C4512">
        <w:rPr>
          <w:rFonts w:ascii="Times New Roman" w:hAnsi="Times New Roman" w:cs="Times New Roman"/>
          <w:sz w:val="28"/>
          <w:szCs w:val="28"/>
        </w:rPr>
        <w:t xml:space="preserve"> настоящего Положения</w:t>
      </w:r>
      <w:r w:rsidRPr="00324CF8">
        <w:rPr>
          <w:rFonts w:ascii="Times New Roman" w:hAnsi="Times New Roman" w:cs="Times New Roman"/>
          <w:sz w:val="28"/>
          <w:szCs w:val="28"/>
        </w:rPr>
        <w:t>.</w:t>
      </w:r>
    </w:p>
    <w:p w14:paraId="65B1B3E6" w14:textId="2FA6CF87" w:rsidR="00AF64FA" w:rsidRPr="00324CF8" w:rsidRDefault="00AF64FA" w:rsidP="004C4512">
      <w:pPr>
        <w:pStyle w:val="ConsPlusNormal"/>
        <w:ind w:firstLine="709"/>
        <w:jc w:val="both"/>
        <w:rPr>
          <w:rFonts w:ascii="Times New Roman" w:hAnsi="Times New Roman" w:cs="Times New Roman"/>
          <w:sz w:val="28"/>
          <w:szCs w:val="28"/>
        </w:rPr>
      </w:pPr>
      <w:r w:rsidRPr="00324CF8">
        <w:rPr>
          <w:rFonts w:ascii="Times New Roman" w:hAnsi="Times New Roman" w:cs="Times New Roman"/>
          <w:sz w:val="28"/>
          <w:szCs w:val="28"/>
        </w:rPr>
        <w:t xml:space="preserve">3. Порядок и условия определения размера или размер средств, направляемых на оплату труда </w:t>
      </w:r>
      <w:r w:rsidR="00174F76">
        <w:rPr>
          <w:rFonts w:ascii="Times New Roman" w:hAnsi="Times New Roman" w:cs="Times New Roman"/>
          <w:sz w:val="28"/>
          <w:szCs w:val="28"/>
        </w:rPr>
        <w:t>работников муниципальных учреждений</w:t>
      </w:r>
      <w:r w:rsidRPr="00324CF8">
        <w:rPr>
          <w:rFonts w:ascii="Times New Roman" w:hAnsi="Times New Roman" w:cs="Times New Roman"/>
          <w:sz w:val="28"/>
          <w:szCs w:val="28"/>
        </w:rPr>
        <w:t xml:space="preserve">, полученных от </w:t>
      </w:r>
      <w:r w:rsidR="009E7ED4">
        <w:rPr>
          <w:rFonts w:ascii="Times New Roman" w:hAnsi="Times New Roman" w:cs="Times New Roman"/>
          <w:sz w:val="28"/>
          <w:szCs w:val="28"/>
        </w:rPr>
        <w:t xml:space="preserve">предпринимательской и иной </w:t>
      </w:r>
      <w:r w:rsidRPr="00324CF8">
        <w:rPr>
          <w:rFonts w:ascii="Times New Roman" w:hAnsi="Times New Roman" w:cs="Times New Roman"/>
          <w:sz w:val="28"/>
          <w:szCs w:val="28"/>
        </w:rPr>
        <w:t>приносящей доход деятельности, устанавливаются Примерным положением.</w:t>
      </w:r>
    </w:p>
    <w:sectPr w:rsidR="00AF64FA" w:rsidRPr="00324CF8" w:rsidSect="004C4512">
      <w:footerReference w:type="default" r:id="rId12"/>
      <w:pgSz w:w="11905" w:h="16838"/>
      <w:pgMar w:top="1134" w:right="851" w:bottom="1134" w:left="1134" w:header="68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2B36A" w14:textId="77777777" w:rsidR="00425AAD" w:rsidRDefault="00425AAD" w:rsidP="00697A3A">
      <w:r>
        <w:separator/>
      </w:r>
    </w:p>
  </w:endnote>
  <w:endnote w:type="continuationSeparator" w:id="0">
    <w:p w14:paraId="1E859743" w14:textId="77777777" w:rsidR="00425AAD" w:rsidRDefault="00425AAD" w:rsidP="0069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410200"/>
      <w:docPartObj>
        <w:docPartGallery w:val="Page Numbers (Bottom of Page)"/>
        <w:docPartUnique/>
      </w:docPartObj>
    </w:sdtPr>
    <w:sdtEndPr/>
    <w:sdtContent>
      <w:p w14:paraId="2D9DFA23" w14:textId="16E35227" w:rsidR="00425AAD" w:rsidRDefault="00425AAD">
        <w:pPr>
          <w:pStyle w:val="ae"/>
          <w:jc w:val="center"/>
        </w:pPr>
        <w:r>
          <w:fldChar w:fldCharType="begin"/>
        </w:r>
        <w:r>
          <w:instrText>PAGE   \* MERGEFORMAT</w:instrText>
        </w:r>
        <w:r>
          <w:fldChar w:fldCharType="separate"/>
        </w:r>
        <w:r w:rsidR="008B35BE">
          <w:rPr>
            <w:noProof/>
          </w:rPr>
          <w:t>9</w:t>
        </w:r>
        <w:r>
          <w:fldChar w:fldCharType="end"/>
        </w:r>
      </w:p>
    </w:sdtContent>
  </w:sdt>
  <w:p w14:paraId="234D7B33" w14:textId="77777777" w:rsidR="00425AAD" w:rsidRDefault="00425A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76E80" w14:textId="77777777" w:rsidR="00425AAD" w:rsidRDefault="00425AAD" w:rsidP="00697A3A">
      <w:r>
        <w:separator/>
      </w:r>
    </w:p>
  </w:footnote>
  <w:footnote w:type="continuationSeparator" w:id="0">
    <w:p w14:paraId="79FEC4F8" w14:textId="77777777" w:rsidR="00425AAD" w:rsidRDefault="00425AAD" w:rsidP="00697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64462"/>
    <w:multiLevelType w:val="hybridMultilevel"/>
    <w:tmpl w:val="12140AE4"/>
    <w:lvl w:ilvl="0" w:tplc="356E4216">
      <w:start w:val="1"/>
      <w:numFmt w:val="decimal"/>
      <w:lvlText w:val="%1."/>
      <w:lvlJc w:val="left"/>
      <w:pPr>
        <w:ind w:left="1808" w:hanging="39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FA"/>
    <w:rsid w:val="0000666D"/>
    <w:rsid w:val="0003077F"/>
    <w:rsid w:val="0003763C"/>
    <w:rsid w:val="000444A0"/>
    <w:rsid w:val="00086C63"/>
    <w:rsid w:val="000A2B30"/>
    <w:rsid w:val="000C49B2"/>
    <w:rsid w:val="000C5599"/>
    <w:rsid w:val="000F2899"/>
    <w:rsid w:val="000F396E"/>
    <w:rsid w:val="00105712"/>
    <w:rsid w:val="00107C67"/>
    <w:rsid w:val="00116BE6"/>
    <w:rsid w:val="00117695"/>
    <w:rsid w:val="0012007E"/>
    <w:rsid w:val="00121656"/>
    <w:rsid w:val="001418FF"/>
    <w:rsid w:val="00172DE8"/>
    <w:rsid w:val="00174F76"/>
    <w:rsid w:val="001755EB"/>
    <w:rsid w:val="00177A5E"/>
    <w:rsid w:val="001816B0"/>
    <w:rsid w:val="0019390D"/>
    <w:rsid w:val="001A0991"/>
    <w:rsid w:val="001C2810"/>
    <w:rsid w:val="001E1A3C"/>
    <w:rsid w:val="001F77F0"/>
    <w:rsid w:val="00202E19"/>
    <w:rsid w:val="00206001"/>
    <w:rsid w:val="00207CBA"/>
    <w:rsid w:val="00226360"/>
    <w:rsid w:val="00236A9D"/>
    <w:rsid w:val="002A3D42"/>
    <w:rsid w:val="002D17D9"/>
    <w:rsid w:val="002E62DC"/>
    <w:rsid w:val="002F4BD3"/>
    <w:rsid w:val="002F4C69"/>
    <w:rsid w:val="003136F6"/>
    <w:rsid w:val="00324CF8"/>
    <w:rsid w:val="00355045"/>
    <w:rsid w:val="00363CFC"/>
    <w:rsid w:val="003924BE"/>
    <w:rsid w:val="003929E6"/>
    <w:rsid w:val="00396E17"/>
    <w:rsid w:val="003974F7"/>
    <w:rsid w:val="003A1E61"/>
    <w:rsid w:val="003B13DF"/>
    <w:rsid w:val="003F6DDB"/>
    <w:rsid w:val="00417AFA"/>
    <w:rsid w:val="00425AAD"/>
    <w:rsid w:val="0042681E"/>
    <w:rsid w:val="00440728"/>
    <w:rsid w:val="004411CF"/>
    <w:rsid w:val="00450DDC"/>
    <w:rsid w:val="004561E7"/>
    <w:rsid w:val="00475D43"/>
    <w:rsid w:val="00491F19"/>
    <w:rsid w:val="004A1EE6"/>
    <w:rsid w:val="004A25B2"/>
    <w:rsid w:val="004C4512"/>
    <w:rsid w:val="00595D6F"/>
    <w:rsid w:val="005A18BE"/>
    <w:rsid w:val="005A1C71"/>
    <w:rsid w:val="005A5E09"/>
    <w:rsid w:val="005B03DF"/>
    <w:rsid w:val="005C1CA9"/>
    <w:rsid w:val="005C1D8A"/>
    <w:rsid w:val="005D0029"/>
    <w:rsid w:val="005D1CF2"/>
    <w:rsid w:val="005E4DD4"/>
    <w:rsid w:val="005F1C8A"/>
    <w:rsid w:val="00634909"/>
    <w:rsid w:val="00654061"/>
    <w:rsid w:val="00661D9E"/>
    <w:rsid w:val="00697A3A"/>
    <w:rsid w:val="006A4103"/>
    <w:rsid w:val="006C38A9"/>
    <w:rsid w:val="006D400F"/>
    <w:rsid w:val="006F7C80"/>
    <w:rsid w:val="00732D44"/>
    <w:rsid w:val="007356A7"/>
    <w:rsid w:val="0074362F"/>
    <w:rsid w:val="00782EE1"/>
    <w:rsid w:val="00794D22"/>
    <w:rsid w:val="007B7640"/>
    <w:rsid w:val="007C2CA8"/>
    <w:rsid w:val="0080236A"/>
    <w:rsid w:val="00804645"/>
    <w:rsid w:val="00804EAC"/>
    <w:rsid w:val="00837687"/>
    <w:rsid w:val="00866614"/>
    <w:rsid w:val="0087733F"/>
    <w:rsid w:val="00885CEF"/>
    <w:rsid w:val="00887BCE"/>
    <w:rsid w:val="008949FC"/>
    <w:rsid w:val="0089525C"/>
    <w:rsid w:val="008B35BE"/>
    <w:rsid w:val="008B3EA5"/>
    <w:rsid w:val="008B6B2D"/>
    <w:rsid w:val="008C3FEB"/>
    <w:rsid w:val="008F2685"/>
    <w:rsid w:val="008F60BE"/>
    <w:rsid w:val="009031F1"/>
    <w:rsid w:val="009151C5"/>
    <w:rsid w:val="00915962"/>
    <w:rsid w:val="00916C9F"/>
    <w:rsid w:val="00927B36"/>
    <w:rsid w:val="00932AA8"/>
    <w:rsid w:val="0096771B"/>
    <w:rsid w:val="00982770"/>
    <w:rsid w:val="00993615"/>
    <w:rsid w:val="009D2D42"/>
    <w:rsid w:val="009E41FD"/>
    <w:rsid w:val="009E7ED4"/>
    <w:rsid w:val="00A0156F"/>
    <w:rsid w:val="00A01A28"/>
    <w:rsid w:val="00A14E71"/>
    <w:rsid w:val="00A358E8"/>
    <w:rsid w:val="00A521D2"/>
    <w:rsid w:val="00A55D0E"/>
    <w:rsid w:val="00A6488F"/>
    <w:rsid w:val="00A650F5"/>
    <w:rsid w:val="00A87A64"/>
    <w:rsid w:val="00AA214B"/>
    <w:rsid w:val="00AB7D05"/>
    <w:rsid w:val="00AC4C9A"/>
    <w:rsid w:val="00AD37D6"/>
    <w:rsid w:val="00AD5FEB"/>
    <w:rsid w:val="00AE214A"/>
    <w:rsid w:val="00AF6421"/>
    <w:rsid w:val="00AF64FA"/>
    <w:rsid w:val="00B3009E"/>
    <w:rsid w:val="00B3495C"/>
    <w:rsid w:val="00B4352A"/>
    <w:rsid w:val="00B63F75"/>
    <w:rsid w:val="00B92111"/>
    <w:rsid w:val="00B952C3"/>
    <w:rsid w:val="00BA166C"/>
    <w:rsid w:val="00BC200C"/>
    <w:rsid w:val="00BC4A51"/>
    <w:rsid w:val="00BD3F73"/>
    <w:rsid w:val="00BD6AB1"/>
    <w:rsid w:val="00BE2E3D"/>
    <w:rsid w:val="00BE6DB7"/>
    <w:rsid w:val="00BF1DDC"/>
    <w:rsid w:val="00BF61E1"/>
    <w:rsid w:val="00C02738"/>
    <w:rsid w:val="00C07E6D"/>
    <w:rsid w:val="00C41228"/>
    <w:rsid w:val="00C4392A"/>
    <w:rsid w:val="00C44C56"/>
    <w:rsid w:val="00C97154"/>
    <w:rsid w:val="00CA4FD6"/>
    <w:rsid w:val="00CA7CF3"/>
    <w:rsid w:val="00CB226F"/>
    <w:rsid w:val="00D1519C"/>
    <w:rsid w:val="00D53283"/>
    <w:rsid w:val="00D763BC"/>
    <w:rsid w:val="00D87C26"/>
    <w:rsid w:val="00DB3A1C"/>
    <w:rsid w:val="00DC4DB1"/>
    <w:rsid w:val="00DD0624"/>
    <w:rsid w:val="00DE3C2A"/>
    <w:rsid w:val="00E02F30"/>
    <w:rsid w:val="00E213A7"/>
    <w:rsid w:val="00E304A3"/>
    <w:rsid w:val="00E443F6"/>
    <w:rsid w:val="00E60EB4"/>
    <w:rsid w:val="00E702A8"/>
    <w:rsid w:val="00E710CB"/>
    <w:rsid w:val="00E756D4"/>
    <w:rsid w:val="00E858BA"/>
    <w:rsid w:val="00EA3DDF"/>
    <w:rsid w:val="00EA7911"/>
    <w:rsid w:val="00EB0510"/>
    <w:rsid w:val="00EB7C22"/>
    <w:rsid w:val="00EC4696"/>
    <w:rsid w:val="00F13DA8"/>
    <w:rsid w:val="00F30EF2"/>
    <w:rsid w:val="00F37BDD"/>
    <w:rsid w:val="00F476FC"/>
    <w:rsid w:val="00F47728"/>
    <w:rsid w:val="00F61423"/>
    <w:rsid w:val="00FA2E63"/>
    <w:rsid w:val="00FB23B6"/>
    <w:rsid w:val="00FC5B50"/>
    <w:rsid w:val="00FE421F"/>
    <w:rsid w:val="00FE4F83"/>
    <w:rsid w:val="00FF1217"/>
    <w:rsid w:val="00FF5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15"/>
    <w:pPr>
      <w:spacing w:after="0" w:line="240" w:lineRule="auto"/>
    </w:pPr>
    <w:rPr>
      <w:rFonts w:ascii="Times New Roman" w:eastAsia="Times New Roman" w:hAnsi="Times New Roman" w:cs="Times New Roman"/>
      <w:kern w:val="0"/>
      <w:sz w:val="28"/>
      <w:szCs w:val="28"/>
      <w:lang w:eastAsia="ru-RU"/>
      <w14:ligatures w14:val="none"/>
    </w:rPr>
  </w:style>
  <w:style w:type="paragraph" w:styleId="1">
    <w:name w:val="heading 1"/>
    <w:basedOn w:val="a"/>
    <w:next w:val="a"/>
    <w:link w:val="10"/>
    <w:uiPriority w:val="9"/>
    <w:qFormat/>
    <w:rsid w:val="00AF6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F6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F64FA"/>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AF64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F64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F64F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64F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64F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64F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4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64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64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64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64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64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64FA"/>
    <w:rPr>
      <w:rFonts w:eastAsiaTheme="majorEastAsia" w:cstheme="majorBidi"/>
      <w:color w:val="595959" w:themeColor="text1" w:themeTint="A6"/>
    </w:rPr>
  </w:style>
  <w:style w:type="character" w:customStyle="1" w:styleId="80">
    <w:name w:val="Заголовок 8 Знак"/>
    <w:basedOn w:val="a0"/>
    <w:link w:val="8"/>
    <w:uiPriority w:val="9"/>
    <w:semiHidden/>
    <w:rsid w:val="00AF64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64FA"/>
    <w:rPr>
      <w:rFonts w:eastAsiaTheme="majorEastAsia" w:cstheme="majorBidi"/>
      <w:color w:val="272727" w:themeColor="text1" w:themeTint="D8"/>
    </w:rPr>
  </w:style>
  <w:style w:type="paragraph" w:styleId="a3">
    <w:name w:val="Title"/>
    <w:basedOn w:val="a"/>
    <w:next w:val="a"/>
    <w:link w:val="a4"/>
    <w:uiPriority w:val="10"/>
    <w:qFormat/>
    <w:rsid w:val="00AF64F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F6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4FA"/>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AF64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64FA"/>
    <w:pPr>
      <w:spacing w:before="160"/>
      <w:jc w:val="center"/>
    </w:pPr>
    <w:rPr>
      <w:i/>
      <w:iCs/>
      <w:color w:val="404040" w:themeColor="text1" w:themeTint="BF"/>
    </w:rPr>
  </w:style>
  <w:style w:type="character" w:customStyle="1" w:styleId="22">
    <w:name w:val="Цитата 2 Знак"/>
    <w:basedOn w:val="a0"/>
    <w:link w:val="21"/>
    <w:uiPriority w:val="29"/>
    <w:rsid w:val="00AF64FA"/>
    <w:rPr>
      <w:i/>
      <w:iCs/>
      <w:color w:val="404040" w:themeColor="text1" w:themeTint="BF"/>
    </w:rPr>
  </w:style>
  <w:style w:type="paragraph" w:styleId="a7">
    <w:name w:val="List Paragraph"/>
    <w:basedOn w:val="a"/>
    <w:uiPriority w:val="34"/>
    <w:qFormat/>
    <w:rsid w:val="00AF64FA"/>
    <w:pPr>
      <w:ind w:left="720"/>
      <w:contextualSpacing/>
    </w:pPr>
  </w:style>
  <w:style w:type="character" w:styleId="a8">
    <w:name w:val="Intense Emphasis"/>
    <w:basedOn w:val="a0"/>
    <w:uiPriority w:val="21"/>
    <w:qFormat/>
    <w:rsid w:val="00AF64FA"/>
    <w:rPr>
      <w:i/>
      <w:iCs/>
      <w:color w:val="2F5496" w:themeColor="accent1" w:themeShade="BF"/>
    </w:rPr>
  </w:style>
  <w:style w:type="paragraph" w:styleId="a9">
    <w:name w:val="Intense Quote"/>
    <w:basedOn w:val="a"/>
    <w:next w:val="a"/>
    <w:link w:val="aa"/>
    <w:uiPriority w:val="30"/>
    <w:qFormat/>
    <w:rsid w:val="00AF6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64FA"/>
    <w:rPr>
      <w:i/>
      <w:iCs/>
      <w:color w:val="2F5496" w:themeColor="accent1" w:themeShade="BF"/>
    </w:rPr>
  </w:style>
  <w:style w:type="character" w:styleId="ab">
    <w:name w:val="Intense Reference"/>
    <w:basedOn w:val="a0"/>
    <w:uiPriority w:val="32"/>
    <w:qFormat/>
    <w:rsid w:val="00AF64FA"/>
    <w:rPr>
      <w:b/>
      <w:bCs/>
      <w:smallCaps/>
      <w:color w:val="2F5496" w:themeColor="accent1" w:themeShade="BF"/>
      <w:spacing w:val="5"/>
    </w:rPr>
  </w:style>
  <w:style w:type="paragraph" w:customStyle="1" w:styleId="ConsPlusNormal">
    <w:name w:val="ConsPlusNormal"/>
    <w:rsid w:val="00AF64F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AF64F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AF64F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11">
    <w:name w:val="Обычный1"/>
    <w:rsid w:val="00993615"/>
    <w:pPr>
      <w:snapToGrid w:val="0"/>
      <w:spacing w:after="0" w:line="240" w:lineRule="auto"/>
    </w:pPr>
    <w:rPr>
      <w:rFonts w:ascii="Times New Roman" w:eastAsia="Times New Roman" w:hAnsi="Times New Roman" w:cs="Times New Roman"/>
      <w:kern w:val="0"/>
      <w:sz w:val="24"/>
      <w:szCs w:val="28"/>
      <w:lang w:eastAsia="ru-RU"/>
      <w14:ligatures w14:val="none"/>
    </w:rPr>
  </w:style>
  <w:style w:type="paragraph" w:styleId="ac">
    <w:name w:val="header"/>
    <w:basedOn w:val="a"/>
    <w:link w:val="ad"/>
    <w:uiPriority w:val="99"/>
    <w:unhideWhenUsed/>
    <w:rsid w:val="00697A3A"/>
    <w:pPr>
      <w:tabs>
        <w:tab w:val="center" w:pos="4677"/>
        <w:tab w:val="right" w:pos="9355"/>
      </w:tabs>
    </w:pPr>
  </w:style>
  <w:style w:type="character" w:customStyle="1" w:styleId="ad">
    <w:name w:val="Верхний колонтитул Знак"/>
    <w:basedOn w:val="a0"/>
    <w:link w:val="ac"/>
    <w:uiPriority w:val="99"/>
    <w:rsid w:val="00697A3A"/>
    <w:rPr>
      <w:rFonts w:ascii="Times New Roman" w:eastAsia="Times New Roman" w:hAnsi="Times New Roman" w:cs="Times New Roman"/>
      <w:kern w:val="0"/>
      <w:sz w:val="28"/>
      <w:szCs w:val="28"/>
      <w:lang w:eastAsia="ru-RU"/>
      <w14:ligatures w14:val="none"/>
    </w:rPr>
  </w:style>
  <w:style w:type="paragraph" w:styleId="ae">
    <w:name w:val="footer"/>
    <w:basedOn w:val="a"/>
    <w:link w:val="af"/>
    <w:uiPriority w:val="99"/>
    <w:unhideWhenUsed/>
    <w:rsid w:val="00697A3A"/>
    <w:pPr>
      <w:tabs>
        <w:tab w:val="center" w:pos="4677"/>
        <w:tab w:val="right" w:pos="9355"/>
      </w:tabs>
    </w:pPr>
  </w:style>
  <w:style w:type="character" w:customStyle="1" w:styleId="af">
    <w:name w:val="Нижний колонтитул Знак"/>
    <w:basedOn w:val="a0"/>
    <w:link w:val="ae"/>
    <w:uiPriority w:val="99"/>
    <w:rsid w:val="00697A3A"/>
    <w:rPr>
      <w:rFonts w:ascii="Times New Roman" w:eastAsia="Times New Roman" w:hAnsi="Times New Roman" w:cs="Times New Roman"/>
      <w:kern w:val="0"/>
      <w:sz w:val="28"/>
      <w:szCs w:val="28"/>
      <w:lang w:eastAsia="ru-RU"/>
      <w14:ligatures w14:val="none"/>
    </w:rPr>
  </w:style>
  <w:style w:type="paragraph" w:styleId="af0">
    <w:name w:val="Balloon Text"/>
    <w:basedOn w:val="a"/>
    <w:link w:val="af1"/>
    <w:uiPriority w:val="99"/>
    <w:semiHidden/>
    <w:unhideWhenUsed/>
    <w:rsid w:val="00D763BC"/>
    <w:rPr>
      <w:rFonts w:ascii="Segoe UI" w:hAnsi="Segoe UI" w:cs="Segoe UI"/>
      <w:sz w:val="18"/>
      <w:szCs w:val="18"/>
    </w:rPr>
  </w:style>
  <w:style w:type="character" w:customStyle="1" w:styleId="af1">
    <w:name w:val="Текст выноски Знак"/>
    <w:basedOn w:val="a0"/>
    <w:link w:val="af0"/>
    <w:uiPriority w:val="99"/>
    <w:semiHidden/>
    <w:rsid w:val="00D763BC"/>
    <w:rPr>
      <w:rFonts w:ascii="Segoe UI" w:eastAsia="Times New Roman" w:hAnsi="Segoe UI" w:cs="Segoe UI"/>
      <w:kern w:val="0"/>
      <w:sz w:val="18"/>
      <w:szCs w:val="18"/>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15"/>
    <w:pPr>
      <w:spacing w:after="0" w:line="240" w:lineRule="auto"/>
    </w:pPr>
    <w:rPr>
      <w:rFonts w:ascii="Times New Roman" w:eastAsia="Times New Roman" w:hAnsi="Times New Roman" w:cs="Times New Roman"/>
      <w:kern w:val="0"/>
      <w:sz w:val="28"/>
      <w:szCs w:val="28"/>
      <w:lang w:eastAsia="ru-RU"/>
      <w14:ligatures w14:val="none"/>
    </w:rPr>
  </w:style>
  <w:style w:type="paragraph" w:styleId="1">
    <w:name w:val="heading 1"/>
    <w:basedOn w:val="a"/>
    <w:next w:val="a"/>
    <w:link w:val="10"/>
    <w:uiPriority w:val="9"/>
    <w:qFormat/>
    <w:rsid w:val="00AF6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F6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F64FA"/>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AF64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F64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F64F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64F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64F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64F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4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64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64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64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64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64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64FA"/>
    <w:rPr>
      <w:rFonts w:eastAsiaTheme="majorEastAsia" w:cstheme="majorBidi"/>
      <w:color w:val="595959" w:themeColor="text1" w:themeTint="A6"/>
    </w:rPr>
  </w:style>
  <w:style w:type="character" w:customStyle="1" w:styleId="80">
    <w:name w:val="Заголовок 8 Знак"/>
    <w:basedOn w:val="a0"/>
    <w:link w:val="8"/>
    <w:uiPriority w:val="9"/>
    <w:semiHidden/>
    <w:rsid w:val="00AF64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64FA"/>
    <w:rPr>
      <w:rFonts w:eastAsiaTheme="majorEastAsia" w:cstheme="majorBidi"/>
      <w:color w:val="272727" w:themeColor="text1" w:themeTint="D8"/>
    </w:rPr>
  </w:style>
  <w:style w:type="paragraph" w:styleId="a3">
    <w:name w:val="Title"/>
    <w:basedOn w:val="a"/>
    <w:next w:val="a"/>
    <w:link w:val="a4"/>
    <w:uiPriority w:val="10"/>
    <w:qFormat/>
    <w:rsid w:val="00AF64F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F6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4FA"/>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AF64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64FA"/>
    <w:pPr>
      <w:spacing w:before="160"/>
      <w:jc w:val="center"/>
    </w:pPr>
    <w:rPr>
      <w:i/>
      <w:iCs/>
      <w:color w:val="404040" w:themeColor="text1" w:themeTint="BF"/>
    </w:rPr>
  </w:style>
  <w:style w:type="character" w:customStyle="1" w:styleId="22">
    <w:name w:val="Цитата 2 Знак"/>
    <w:basedOn w:val="a0"/>
    <w:link w:val="21"/>
    <w:uiPriority w:val="29"/>
    <w:rsid w:val="00AF64FA"/>
    <w:rPr>
      <w:i/>
      <w:iCs/>
      <w:color w:val="404040" w:themeColor="text1" w:themeTint="BF"/>
    </w:rPr>
  </w:style>
  <w:style w:type="paragraph" w:styleId="a7">
    <w:name w:val="List Paragraph"/>
    <w:basedOn w:val="a"/>
    <w:uiPriority w:val="34"/>
    <w:qFormat/>
    <w:rsid w:val="00AF64FA"/>
    <w:pPr>
      <w:ind w:left="720"/>
      <w:contextualSpacing/>
    </w:pPr>
  </w:style>
  <w:style w:type="character" w:styleId="a8">
    <w:name w:val="Intense Emphasis"/>
    <w:basedOn w:val="a0"/>
    <w:uiPriority w:val="21"/>
    <w:qFormat/>
    <w:rsid w:val="00AF64FA"/>
    <w:rPr>
      <w:i/>
      <w:iCs/>
      <w:color w:val="2F5496" w:themeColor="accent1" w:themeShade="BF"/>
    </w:rPr>
  </w:style>
  <w:style w:type="paragraph" w:styleId="a9">
    <w:name w:val="Intense Quote"/>
    <w:basedOn w:val="a"/>
    <w:next w:val="a"/>
    <w:link w:val="aa"/>
    <w:uiPriority w:val="30"/>
    <w:qFormat/>
    <w:rsid w:val="00AF6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64FA"/>
    <w:rPr>
      <w:i/>
      <w:iCs/>
      <w:color w:val="2F5496" w:themeColor="accent1" w:themeShade="BF"/>
    </w:rPr>
  </w:style>
  <w:style w:type="character" w:styleId="ab">
    <w:name w:val="Intense Reference"/>
    <w:basedOn w:val="a0"/>
    <w:uiPriority w:val="32"/>
    <w:qFormat/>
    <w:rsid w:val="00AF64FA"/>
    <w:rPr>
      <w:b/>
      <w:bCs/>
      <w:smallCaps/>
      <w:color w:val="2F5496" w:themeColor="accent1" w:themeShade="BF"/>
      <w:spacing w:val="5"/>
    </w:rPr>
  </w:style>
  <w:style w:type="paragraph" w:customStyle="1" w:styleId="ConsPlusNormal">
    <w:name w:val="ConsPlusNormal"/>
    <w:rsid w:val="00AF64F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AF64F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AF64F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11">
    <w:name w:val="Обычный1"/>
    <w:rsid w:val="00993615"/>
    <w:pPr>
      <w:snapToGrid w:val="0"/>
      <w:spacing w:after="0" w:line="240" w:lineRule="auto"/>
    </w:pPr>
    <w:rPr>
      <w:rFonts w:ascii="Times New Roman" w:eastAsia="Times New Roman" w:hAnsi="Times New Roman" w:cs="Times New Roman"/>
      <w:kern w:val="0"/>
      <w:sz w:val="24"/>
      <w:szCs w:val="28"/>
      <w:lang w:eastAsia="ru-RU"/>
      <w14:ligatures w14:val="none"/>
    </w:rPr>
  </w:style>
  <w:style w:type="paragraph" w:styleId="ac">
    <w:name w:val="header"/>
    <w:basedOn w:val="a"/>
    <w:link w:val="ad"/>
    <w:uiPriority w:val="99"/>
    <w:unhideWhenUsed/>
    <w:rsid w:val="00697A3A"/>
    <w:pPr>
      <w:tabs>
        <w:tab w:val="center" w:pos="4677"/>
        <w:tab w:val="right" w:pos="9355"/>
      </w:tabs>
    </w:pPr>
  </w:style>
  <w:style w:type="character" w:customStyle="1" w:styleId="ad">
    <w:name w:val="Верхний колонтитул Знак"/>
    <w:basedOn w:val="a0"/>
    <w:link w:val="ac"/>
    <w:uiPriority w:val="99"/>
    <w:rsid w:val="00697A3A"/>
    <w:rPr>
      <w:rFonts w:ascii="Times New Roman" w:eastAsia="Times New Roman" w:hAnsi="Times New Roman" w:cs="Times New Roman"/>
      <w:kern w:val="0"/>
      <w:sz w:val="28"/>
      <w:szCs w:val="28"/>
      <w:lang w:eastAsia="ru-RU"/>
      <w14:ligatures w14:val="none"/>
    </w:rPr>
  </w:style>
  <w:style w:type="paragraph" w:styleId="ae">
    <w:name w:val="footer"/>
    <w:basedOn w:val="a"/>
    <w:link w:val="af"/>
    <w:uiPriority w:val="99"/>
    <w:unhideWhenUsed/>
    <w:rsid w:val="00697A3A"/>
    <w:pPr>
      <w:tabs>
        <w:tab w:val="center" w:pos="4677"/>
        <w:tab w:val="right" w:pos="9355"/>
      </w:tabs>
    </w:pPr>
  </w:style>
  <w:style w:type="character" w:customStyle="1" w:styleId="af">
    <w:name w:val="Нижний колонтитул Знак"/>
    <w:basedOn w:val="a0"/>
    <w:link w:val="ae"/>
    <w:uiPriority w:val="99"/>
    <w:rsid w:val="00697A3A"/>
    <w:rPr>
      <w:rFonts w:ascii="Times New Roman" w:eastAsia="Times New Roman" w:hAnsi="Times New Roman" w:cs="Times New Roman"/>
      <w:kern w:val="0"/>
      <w:sz w:val="28"/>
      <w:szCs w:val="28"/>
      <w:lang w:eastAsia="ru-RU"/>
      <w14:ligatures w14:val="none"/>
    </w:rPr>
  </w:style>
  <w:style w:type="paragraph" w:styleId="af0">
    <w:name w:val="Balloon Text"/>
    <w:basedOn w:val="a"/>
    <w:link w:val="af1"/>
    <w:uiPriority w:val="99"/>
    <w:semiHidden/>
    <w:unhideWhenUsed/>
    <w:rsid w:val="00D763BC"/>
    <w:rPr>
      <w:rFonts w:ascii="Segoe UI" w:hAnsi="Segoe UI" w:cs="Segoe UI"/>
      <w:sz w:val="18"/>
      <w:szCs w:val="18"/>
    </w:rPr>
  </w:style>
  <w:style w:type="character" w:customStyle="1" w:styleId="af1">
    <w:name w:val="Текст выноски Знак"/>
    <w:basedOn w:val="a0"/>
    <w:link w:val="af0"/>
    <w:uiPriority w:val="99"/>
    <w:semiHidden/>
    <w:rsid w:val="00D763BC"/>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11247"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5484&amp;dst=101045" TargetMode="External"/><Relationship Id="rId4" Type="http://schemas.openxmlformats.org/officeDocument/2006/relationships/settings" Target="settings.xml"/><Relationship Id="rId9" Type="http://schemas.openxmlformats.org/officeDocument/2006/relationships/hyperlink" Target="https://login.consultant.ru/link/?req=doc&amp;base=RLAW123&amp;n=326502&amp;dst=100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9</Pages>
  <Words>3387</Words>
  <Characters>19309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Varfolomeeva</dc:creator>
  <cp:keywords/>
  <dc:description/>
  <cp:lastModifiedBy>Лямина</cp:lastModifiedBy>
  <cp:revision>16</cp:revision>
  <cp:lastPrinted>2025-12-17T02:53:00Z</cp:lastPrinted>
  <dcterms:created xsi:type="dcterms:W3CDTF">2025-12-09T07:31:00Z</dcterms:created>
  <dcterms:modified xsi:type="dcterms:W3CDTF">2025-12-17T02:53:00Z</dcterms:modified>
</cp:coreProperties>
</file>