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A3" w:rsidRPr="00244BA3" w:rsidRDefault="00244BA3">
      <w:pPr>
        <w:pStyle w:val="ConsPlusTitle"/>
        <w:jc w:val="center"/>
        <w:outlineLvl w:val="0"/>
        <w:rPr>
          <w:rFonts w:ascii="Times New Roman" w:hAnsi="Times New Roman" w:cs="Times New Roman"/>
          <w:sz w:val="28"/>
          <w:szCs w:val="28"/>
        </w:rPr>
      </w:pPr>
      <w:r w:rsidRPr="00244BA3">
        <w:rPr>
          <w:rFonts w:ascii="Times New Roman" w:hAnsi="Times New Roman" w:cs="Times New Roman"/>
          <w:sz w:val="28"/>
          <w:szCs w:val="28"/>
        </w:rPr>
        <w:t>АЧИНСКИЙ ГОРОДСКОЙ СОВЕТ ДЕПУТАТОВ</w:t>
      </w: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КРАСНОЯРСКОГО КРАЯ</w:t>
      </w:r>
    </w:p>
    <w:p w:rsidR="00244BA3" w:rsidRPr="00244BA3" w:rsidRDefault="00244BA3">
      <w:pPr>
        <w:pStyle w:val="ConsPlusTitle"/>
        <w:jc w:val="center"/>
        <w:rPr>
          <w:rFonts w:ascii="Times New Roman" w:hAnsi="Times New Roman" w:cs="Times New Roman"/>
          <w:sz w:val="28"/>
          <w:szCs w:val="28"/>
        </w:rPr>
      </w:pP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РЕШЕНИЕ</w:t>
      </w:r>
    </w:p>
    <w:p w:rsidR="00244BA3" w:rsidRPr="00244BA3" w:rsidRDefault="00244BA3">
      <w:pPr>
        <w:pStyle w:val="ConsPlusTitle"/>
        <w:jc w:val="center"/>
        <w:rPr>
          <w:rFonts w:ascii="Times New Roman" w:hAnsi="Times New Roman" w:cs="Times New Roman"/>
          <w:sz w:val="28"/>
          <w:szCs w:val="28"/>
        </w:rPr>
      </w:pPr>
      <w:bookmarkStart w:id="0" w:name="_GoBack"/>
      <w:r w:rsidRPr="00244BA3">
        <w:rPr>
          <w:rFonts w:ascii="Times New Roman" w:hAnsi="Times New Roman" w:cs="Times New Roman"/>
          <w:sz w:val="28"/>
          <w:szCs w:val="28"/>
        </w:rPr>
        <w:t>от 14 сентября 2001 г. N 8-48р</w:t>
      </w:r>
      <w:bookmarkEnd w:id="0"/>
    </w:p>
    <w:p w:rsidR="00244BA3" w:rsidRPr="00244BA3" w:rsidRDefault="00244BA3">
      <w:pPr>
        <w:pStyle w:val="ConsPlusTitle"/>
        <w:jc w:val="center"/>
        <w:rPr>
          <w:rFonts w:ascii="Times New Roman" w:hAnsi="Times New Roman" w:cs="Times New Roman"/>
          <w:sz w:val="28"/>
          <w:szCs w:val="28"/>
        </w:rPr>
      </w:pP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ОБ УТВЕРЖДЕНИИ ПОЛОЖЕНИЯ О ЗВАНИИ</w:t>
      </w: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"ПОЧЕТНЫЙ ГРАЖДАНИН ГОРОДА АЧИНСКА"</w:t>
      </w:r>
    </w:p>
    <w:p w:rsidR="00244BA3" w:rsidRPr="00244BA3" w:rsidRDefault="00244BA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44BA3" w:rsidRPr="00244B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Список изменяющих документов</w:t>
            </w:r>
          </w:p>
          <w:p w:rsidR="00244BA3" w:rsidRPr="00244BA3" w:rsidRDefault="00244BA3">
            <w:pPr>
              <w:pStyle w:val="ConsPlusNormal"/>
              <w:jc w:val="center"/>
              <w:rPr>
                <w:rFonts w:ascii="Times New Roman" w:hAnsi="Times New Roman" w:cs="Times New Roman"/>
                <w:sz w:val="28"/>
                <w:szCs w:val="28"/>
              </w:rPr>
            </w:pPr>
            <w:proofErr w:type="gramStart"/>
            <w:r w:rsidRPr="00244BA3">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19.04.2002 </w:t>
            </w:r>
            <w:hyperlink r:id="rId7">
              <w:r w:rsidRPr="00244BA3">
                <w:rPr>
                  <w:rFonts w:ascii="Times New Roman" w:hAnsi="Times New Roman" w:cs="Times New Roman"/>
                  <w:sz w:val="28"/>
                  <w:szCs w:val="28"/>
                </w:rPr>
                <w:t>N 14-108р</w:t>
              </w:r>
            </w:hyperlink>
            <w:r w:rsidRPr="00244BA3">
              <w:rPr>
                <w:rFonts w:ascii="Times New Roman" w:hAnsi="Times New Roman" w:cs="Times New Roman"/>
                <w:sz w:val="28"/>
                <w:szCs w:val="28"/>
              </w:rPr>
              <w:t xml:space="preserve">, от 09.07.2004 </w:t>
            </w:r>
            <w:hyperlink r:id="rId8">
              <w:r w:rsidRPr="00244BA3">
                <w:rPr>
                  <w:rFonts w:ascii="Times New Roman" w:hAnsi="Times New Roman" w:cs="Times New Roman"/>
                  <w:sz w:val="28"/>
                  <w:szCs w:val="28"/>
                </w:rPr>
                <w:t>N 37-279р</w:t>
              </w:r>
            </w:hyperlink>
            <w:r w:rsidRPr="00244BA3">
              <w:rPr>
                <w:rFonts w:ascii="Times New Roman" w:hAnsi="Times New Roman" w:cs="Times New Roman"/>
                <w:sz w:val="28"/>
                <w:szCs w:val="28"/>
              </w:rPr>
              <w:t xml:space="preserve">, от 07.09.2007 </w:t>
            </w:r>
            <w:hyperlink r:id="rId9">
              <w:r w:rsidRPr="00244BA3">
                <w:rPr>
                  <w:rFonts w:ascii="Times New Roman" w:hAnsi="Times New Roman" w:cs="Times New Roman"/>
                  <w:sz w:val="28"/>
                  <w:szCs w:val="28"/>
                </w:rPr>
                <w:t>N 30-206р</w:t>
              </w:r>
            </w:hyperlink>
            <w:r w:rsidRPr="00244BA3">
              <w:rPr>
                <w:rFonts w:ascii="Times New Roman" w:hAnsi="Times New Roman" w:cs="Times New Roman"/>
                <w:sz w:val="28"/>
                <w:szCs w:val="28"/>
              </w:rPr>
              <w:t>,</w:t>
            </w: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23.12.2008 </w:t>
            </w:r>
            <w:hyperlink r:id="rId10">
              <w:r w:rsidRPr="00244BA3">
                <w:rPr>
                  <w:rFonts w:ascii="Times New Roman" w:hAnsi="Times New Roman" w:cs="Times New Roman"/>
                  <w:sz w:val="28"/>
                  <w:szCs w:val="28"/>
                </w:rPr>
                <w:t>N 45-351р</w:t>
              </w:r>
            </w:hyperlink>
            <w:r w:rsidRPr="00244BA3">
              <w:rPr>
                <w:rFonts w:ascii="Times New Roman" w:hAnsi="Times New Roman" w:cs="Times New Roman"/>
                <w:sz w:val="28"/>
                <w:szCs w:val="28"/>
              </w:rPr>
              <w:t xml:space="preserve">, от 30.01.2009 </w:t>
            </w:r>
            <w:hyperlink r:id="rId11">
              <w:r w:rsidRPr="00244BA3">
                <w:rPr>
                  <w:rFonts w:ascii="Times New Roman" w:hAnsi="Times New Roman" w:cs="Times New Roman"/>
                  <w:sz w:val="28"/>
                  <w:szCs w:val="28"/>
                </w:rPr>
                <w:t>N 46-370р</w:t>
              </w:r>
            </w:hyperlink>
            <w:r w:rsidRPr="00244BA3">
              <w:rPr>
                <w:rFonts w:ascii="Times New Roman" w:hAnsi="Times New Roman" w:cs="Times New Roman"/>
                <w:sz w:val="28"/>
                <w:szCs w:val="28"/>
              </w:rPr>
              <w:t xml:space="preserve">, от 24.09.2010 </w:t>
            </w:r>
            <w:hyperlink r:id="rId12">
              <w:r w:rsidRPr="00244BA3">
                <w:rPr>
                  <w:rFonts w:ascii="Times New Roman" w:hAnsi="Times New Roman" w:cs="Times New Roman"/>
                  <w:sz w:val="28"/>
                  <w:szCs w:val="28"/>
                </w:rPr>
                <w:t>N 9-66р</w:t>
              </w:r>
            </w:hyperlink>
            <w:r w:rsidRPr="00244BA3">
              <w:rPr>
                <w:rFonts w:ascii="Times New Roman" w:hAnsi="Times New Roman" w:cs="Times New Roman"/>
                <w:sz w:val="28"/>
                <w:szCs w:val="28"/>
              </w:rPr>
              <w:t>,</w:t>
            </w: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31.05.2013 </w:t>
            </w:r>
            <w:hyperlink r:id="rId13">
              <w:r w:rsidRPr="00244BA3">
                <w:rPr>
                  <w:rFonts w:ascii="Times New Roman" w:hAnsi="Times New Roman" w:cs="Times New Roman"/>
                  <w:sz w:val="28"/>
                  <w:szCs w:val="28"/>
                </w:rPr>
                <w:t>N 43-311р</w:t>
              </w:r>
            </w:hyperlink>
            <w:r w:rsidRPr="00244BA3">
              <w:rPr>
                <w:rFonts w:ascii="Times New Roman" w:hAnsi="Times New Roman" w:cs="Times New Roman"/>
                <w:sz w:val="28"/>
                <w:szCs w:val="28"/>
              </w:rPr>
              <w:t xml:space="preserve">, от 30.08.2013 </w:t>
            </w:r>
            <w:hyperlink r:id="rId14">
              <w:r w:rsidRPr="00244BA3">
                <w:rPr>
                  <w:rFonts w:ascii="Times New Roman" w:hAnsi="Times New Roman" w:cs="Times New Roman"/>
                  <w:sz w:val="28"/>
                  <w:szCs w:val="28"/>
                </w:rPr>
                <w:t>N 45-329р</w:t>
              </w:r>
            </w:hyperlink>
            <w:r w:rsidRPr="00244BA3">
              <w:rPr>
                <w:rFonts w:ascii="Times New Roman" w:hAnsi="Times New Roman" w:cs="Times New Roman"/>
                <w:sz w:val="28"/>
                <w:szCs w:val="28"/>
              </w:rPr>
              <w:t xml:space="preserve">, от 22.05.2020 </w:t>
            </w:r>
            <w:hyperlink r:id="rId15">
              <w:r w:rsidRPr="00244BA3">
                <w:rPr>
                  <w:rFonts w:ascii="Times New Roman" w:hAnsi="Times New Roman" w:cs="Times New Roman"/>
                  <w:sz w:val="28"/>
                  <w:szCs w:val="28"/>
                </w:rPr>
                <w:t>N 54-352р</w:t>
              </w:r>
            </w:hyperlink>
            <w:r w:rsidRPr="00244BA3">
              <w:rPr>
                <w:rFonts w:ascii="Times New Roman" w:hAnsi="Times New Roman" w:cs="Times New Roman"/>
                <w:sz w:val="28"/>
                <w:szCs w:val="28"/>
              </w:rPr>
              <w:t>,</w:t>
            </w: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25.03.2022 </w:t>
            </w:r>
            <w:hyperlink r:id="rId16">
              <w:r w:rsidRPr="00244BA3">
                <w:rPr>
                  <w:rFonts w:ascii="Times New Roman" w:hAnsi="Times New Roman" w:cs="Times New Roman"/>
                  <w:sz w:val="28"/>
                  <w:szCs w:val="28"/>
                </w:rPr>
                <w:t>N 21-124р</w:t>
              </w:r>
            </w:hyperlink>
            <w:r w:rsidRPr="00244BA3">
              <w:rPr>
                <w:rFonts w:ascii="Times New Roman" w:hAnsi="Times New Roman" w:cs="Times New Roman"/>
                <w:sz w:val="28"/>
                <w:szCs w:val="28"/>
              </w:rPr>
              <w:t xml:space="preserve">, от 09.12.2022 </w:t>
            </w:r>
            <w:hyperlink r:id="rId17">
              <w:r w:rsidRPr="00244BA3">
                <w:rPr>
                  <w:rFonts w:ascii="Times New Roman" w:hAnsi="Times New Roman" w:cs="Times New Roman"/>
                  <w:sz w:val="28"/>
                  <w:szCs w:val="28"/>
                </w:rPr>
                <w:t>N 32-198р</w:t>
              </w:r>
            </w:hyperlink>
            <w:r w:rsidRPr="00244BA3">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На основании </w:t>
      </w:r>
      <w:hyperlink r:id="rId18">
        <w:r w:rsidRPr="00244BA3">
          <w:rPr>
            <w:rFonts w:ascii="Times New Roman" w:hAnsi="Times New Roman" w:cs="Times New Roman"/>
            <w:sz w:val="28"/>
            <w:szCs w:val="28"/>
          </w:rPr>
          <w:t>пункта 20 статьи 31</w:t>
        </w:r>
      </w:hyperlink>
      <w:r w:rsidRPr="00244BA3">
        <w:rPr>
          <w:rFonts w:ascii="Times New Roman" w:hAnsi="Times New Roman" w:cs="Times New Roman"/>
          <w:sz w:val="28"/>
          <w:szCs w:val="28"/>
        </w:rPr>
        <w:t xml:space="preserve"> Устава города Ачинска городской Совет депутатов решил:</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 xml:space="preserve">(в ред. </w:t>
      </w:r>
      <w:hyperlink r:id="rId19">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30.08.2013 N 45-329р)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1. Утвердить </w:t>
      </w:r>
      <w:hyperlink w:anchor="P37">
        <w:r w:rsidRPr="00244BA3">
          <w:rPr>
            <w:rFonts w:ascii="Times New Roman" w:hAnsi="Times New Roman" w:cs="Times New Roman"/>
            <w:sz w:val="28"/>
            <w:szCs w:val="28"/>
          </w:rPr>
          <w:t>Положение</w:t>
        </w:r>
      </w:hyperlink>
      <w:r w:rsidRPr="00244BA3">
        <w:rPr>
          <w:rFonts w:ascii="Times New Roman" w:hAnsi="Times New Roman" w:cs="Times New Roman"/>
          <w:sz w:val="28"/>
          <w:szCs w:val="28"/>
        </w:rPr>
        <w:t xml:space="preserve"> о звании "Почетный гражданин города Ачинска" в новой редакции (прилагается).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2. Действие </w:t>
      </w:r>
      <w:hyperlink w:anchor="P37">
        <w:r w:rsidRPr="00244BA3">
          <w:rPr>
            <w:rFonts w:ascii="Times New Roman" w:hAnsi="Times New Roman" w:cs="Times New Roman"/>
            <w:sz w:val="28"/>
            <w:szCs w:val="28"/>
          </w:rPr>
          <w:t>Положения</w:t>
        </w:r>
      </w:hyperlink>
      <w:r w:rsidRPr="00244BA3">
        <w:rPr>
          <w:rFonts w:ascii="Times New Roman" w:hAnsi="Times New Roman" w:cs="Times New Roman"/>
          <w:sz w:val="28"/>
          <w:szCs w:val="28"/>
        </w:rPr>
        <w:t xml:space="preserve"> о звании "Почетный гражданин города Ачинска" распространяется на всех граждан, которым это звание присвоено ранее.</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3. Решение вступает в силу с момента принятия.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4. </w:t>
      </w:r>
      <w:proofErr w:type="gramStart"/>
      <w:r w:rsidRPr="00244BA3">
        <w:rPr>
          <w:rFonts w:ascii="Times New Roman" w:hAnsi="Times New Roman" w:cs="Times New Roman"/>
          <w:sz w:val="28"/>
          <w:szCs w:val="28"/>
        </w:rPr>
        <w:t>Контроль за</w:t>
      </w:r>
      <w:proofErr w:type="gramEnd"/>
      <w:r w:rsidRPr="00244BA3">
        <w:rPr>
          <w:rFonts w:ascii="Times New Roman" w:hAnsi="Times New Roman" w:cs="Times New Roman"/>
          <w:sz w:val="28"/>
          <w:szCs w:val="28"/>
        </w:rPr>
        <w:t xml:space="preserve"> исполнением Решения возложить на постоянную комиссию по местному самоуправлению и развитию институтов гражданского общества, законности, правопорядку, защите прав граждан и информационной политики.</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ред. </w:t>
      </w:r>
      <w:hyperlink r:id="rId20">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22.05.2020 N 54-352р)</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Председатель</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городского Совета депутатов</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Н.В.ТРИКМАН</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Pr="00244BA3" w:rsidRDefault="00244BA3">
      <w:pPr>
        <w:pStyle w:val="ConsPlusNormal"/>
        <w:jc w:val="right"/>
        <w:outlineLvl w:val="0"/>
        <w:rPr>
          <w:rFonts w:ascii="Times New Roman" w:hAnsi="Times New Roman" w:cs="Times New Roman"/>
          <w:sz w:val="28"/>
          <w:szCs w:val="28"/>
        </w:rPr>
      </w:pPr>
      <w:r w:rsidRPr="00244BA3">
        <w:rPr>
          <w:rFonts w:ascii="Times New Roman" w:hAnsi="Times New Roman" w:cs="Times New Roman"/>
          <w:sz w:val="28"/>
          <w:szCs w:val="28"/>
        </w:rPr>
        <w:lastRenderedPageBreak/>
        <w:t>Приложение 1</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к Решению</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городского Совета</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от 14 сентября 2001 г. N 8-48р</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rPr>
          <w:rFonts w:ascii="Times New Roman" w:hAnsi="Times New Roman" w:cs="Times New Roman"/>
          <w:sz w:val="28"/>
          <w:szCs w:val="28"/>
        </w:rPr>
      </w:pPr>
      <w:bookmarkStart w:id="1" w:name="P37"/>
      <w:bookmarkEnd w:id="1"/>
      <w:r w:rsidRPr="00244BA3">
        <w:rPr>
          <w:rFonts w:ascii="Times New Roman" w:hAnsi="Times New Roman" w:cs="Times New Roman"/>
          <w:sz w:val="28"/>
          <w:szCs w:val="28"/>
        </w:rPr>
        <w:t>ПОЛОЖЕНИЕ</w:t>
      </w: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О ЗВАНИИ "ПОЧЕТНЫЙ ГРАЖДАНИН ГОРОДА АЧИНСКА"</w:t>
      </w:r>
    </w:p>
    <w:p w:rsidR="00244BA3" w:rsidRPr="00244BA3" w:rsidRDefault="00244BA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44BA3" w:rsidRPr="00244B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Список изменяющих документов</w:t>
            </w:r>
          </w:p>
          <w:p w:rsidR="00244BA3" w:rsidRPr="00244BA3" w:rsidRDefault="00244BA3">
            <w:pPr>
              <w:pStyle w:val="ConsPlusNormal"/>
              <w:jc w:val="center"/>
              <w:rPr>
                <w:rFonts w:ascii="Times New Roman" w:hAnsi="Times New Roman" w:cs="Times New Roman"/>
                <w:sz w:val="28"/>
                <w:szCs w:val="28"/>
              </w:rPr>
            </w:pPr>
            <w:proofErr w:type="gramStart"/>
            <w:r w:rsidRPr="00244BA3">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19.04.2002 </w:t>
            </w:r>
            <w:hyperlink r:id="rId21">
              <w:r w:rsidRPr="00244BA3">
                <w:rPr>
                  <w:rFonts w:ascii="Times New Roman" w:hAnsi="Times New Roman" w:cs="Times New Roman"/>
                  <w:sz w:val="28"/>
                  <w:szCs w:val="28"/>
                </w:rPr>
                <w:t>N 14-108р</w:t>
              </w:r>
            </w:hyperlink>
            <w:r w:rsidRPr="00244BA3">
              <w:rPr>
                <w:rFonts w:ascii="Times New Roman" w:hAnsi="Times New Roman" w:cs="Times New Roman"/>
                <w:sz w:val="28"/>
                <w:szCs w:val="28"/>
              </w:rPr>
              <w:t xml:space="preserve">, от 09.07.2004 </w:t>
            </w:r>
            <w:hyperlink r:id="rId22">
              <w:r w:rsidRPr="00244BA3">
                <w:rPr>
                  <w:rFonts w:ascii="Times New Roman" w:hAnsi="Times New Roman" w:cs="Times New Roman"/>
                  <w:sz w:val="28"/>
                  <w:szCs w:val="28"/>
                </w:rPr>
                <w:t>N 37-279р</w:t>
              </w:r>
            </w:hyperlink>
            <w:r w:rsidRPr="00244BA3">
              <w:rPr>
                <w:rFonts w:ascii="Times New Roman" w:hAnsi="Times New Roman" w:cs="Times New Roman"/>
                <w:sz w:val="28"/>
                <w:szCs w:val="28"/>
              </w:rPr>
              <w:t xml:space="preserve">, от 07.09.2007 </w:t>
            </w:r>
            <w:hyperlink r:id="rId23">
              <w:r w:rsidRPr="00244BA3">
                <w:rPr>
                  <w:rFonts w:ascii="Times New Roman" w:hAnsi="Times New Roman" w:cs="Times New Roman"/>
                  <w:sz w:val="28"/>
                  <w:szCs w:val="28"/>
                </w:rPr>
                <w:t>N 30-206р</w:t>
              </w:r>
            </w:hyperlink>
            <w:r w:rsidRPr="00244BA3">
              <w:rPr>
                <w:rFonts w:ascii="Times New Roman" w:hAnsi="Times New Roman" w:cs="Times New Roman"/>
                <w:sz w:val="28"/>
                <w:szCs w:val="28"/>
              </w:rPr>
              <w:t>,</w:t>
            </w: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23.12.2008 </w:t>
            </w:r>
            <w:hyperlink r:id="rId24">
              <w:r w:rsidRPr="00244BA3">
                <w:rPr>
                  <w:rFonts w:ascii="Times New Roman" w:hAnsi="Times New Roman" w:cs="Times New Roman"/>
                  <w:sz w:val="28"/>
                  <w:szCs w:val="28"/>
                </w:rPr>
                <w:t>N 45-351р</w:t>
              </w:r>
            </w:hyperlink>
            <w:r w:rsidRPr="00244BA3">
              <w:rPr>
                <w:rFonts w:ascii="Times New Roman" w:hAnsi="Times New Roman" w:cs="Times New Roman"/>
                <w:sz w:val="28"/>
                <w:szCs w:val="28"/>
              </w:rPr>
              <w:t xml:space="preserve">, от 30.01.2009 </w:t>
            </w:r>
            <w:hyperlink r:id="rId25">
              <w:r w:rsidRPr="00244BA3">
                <w:rPr>
                  <w:rFonts w:ascii="Times New Roman" w:hAnsi="Times New Roman" w:cs="Times New Roman"/>
                  <w:sz w:val="28"/>
                  <w:szCs w:val="28"/>
                </w:rPr>
                <w:t>N 46-370р</w:t>
              </w:r>
            </w:hyperlink>
            <w:r w:rsidRPr="00244BA3">
              <w:rPr>
                <w:rFonts w:ascii="Times New Roman" w:hAnsi="Times New Roman" w:cs="Times New Roman"/>
                <w:sz w:val="28"/>
                <w:szCs w:val="28"/>
              </w:rPr>
              <w:t xml:space="preserve">, от 24.09.2010 </w:t>
            </w:r>
            <w:hyperlink r:id="rId26">
              <w:r w:rsidRPr="00244BA3">
                <w:rPr>
                  <w:rFonts w:ascii="Times New Roman" w:hAnsi="Times New Roman" w:cs="Times New Roman"/>
                  <w:sz w:val="28"/>
                  <w:szCs w:val="28"/>
                </w:rPr>
                <w:t>N 9-66р</w:t>
              </w:r>
            </w:hyperlink>
            <w:r w:rsidRPr="00244BA3">
              <w:rPr>
                <w:rFonts w:ascii="Times New Roman" w:hAnsi="Times New Roman" w:cs="Times New Roman"/>
                <w:sz w:val="28"/>
                <w:szCs w:val="28"/>
              </w:rPr>
              <w:t>,</w:t>
            </w: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31.05.2013 </w:t>
            </w:r>
            <w:hyperlink r:id="rId27">
              <w:r w:rsidRPr="00244BA3">
                <w:rPr>
                  <w:rFonts w:ascii="Times New Roman" w:hAnsi="Times New Roman" w:cs="Times New Roman"/>
                  <w:sz w:val="28"/>
                  <w:szCs w:val="28"/>
                </w:rPr>
                <w:t>N 43-311р</w:t>
              </w:r>
            </w:hyperlink>
            <w:r w:rsidRPr="00244BA3">
              <w:rPr>
                <w:rFonts w:ascii="Times New Roman" w:hAnsi="Times New Roman" w:cs="Times New Roman"/>
                <w:sz w:val="28"/>
                <w:szCs w:val="28"/>
              </w:rPr>
              <w:t xml:space="preserve">, от 30.08.2013 </w:t>
            </w:r>
            <w:hyperlink r:id="rId28">
              <w:r w:rsidRPr="00244BA3">
                <w:rPr>
                  <w:rFonts w:ascii="Times New Roman" w:hAnsi="Times New Roman" w:cs="Times New Roman"/>
                  <w:sz w:val="28"/>
                  <w:szCs w:val="28"/>
                </w:rPr>
                <w:t>N 45-329р</w:t>
              </w:r>
            </w:hyperlink>
            <w:r w:rsidRPr="00244BA3">
              <w:rPr>
                <w:rFonts w:ascii="Times New Roman" w:hAnsi="Times New Roman" w:cs="Times New Roman"/>
                <w:sz w:val="28"/>
                <w:szCs w:val="28"/>
              </w:rPr>
              <w:t xml:space="preserve">, от 22.05.2020 </w:t>
            </w:r>
            <w:hyperlink r:id="rId29">
              <w:r w:rsidRPr="00244BA3">
                <w:rPr>
                  <w:rFonts w:ascii="Times New Roman" w:hAnsi="Times New Roman" w:cs="Times New Roman"/>
                  <w:sz w:val="28"/>
                  <w:szCs w:val="28"/>
                </w:rPr>
                <w:t>N 54-352р</w:t>
              </w:r>
            </w:hyperlink>
            <w:r w:rsidRPr="00244BA3">
              <w:rPr>
                <w:rFonts w:ascii="Times New Roman" w:hAnsi="Times New Roman" w:cs="Times New Roman"/>
                <w:sz w:val="28"/>
                <w:szCs w:val="28"/>
              </w:rPr>
              <w:t>,</w:t>
            </w: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от 25.03.2022 </w:t>
            </w:r>
            <w:hyperlink r:id="rId30">
              <w:r w:rsidRPr="00244BA3">
                <w:rPr>
                  <w:rFonts w:ascii="Times New Roman" w:hAnsi="Times New Roman" w:cs="Times New Roman"/>
                  <w:sz w:val="28"/>
                  <w:szCs w:val="28"/>
                </w:rPr>
                <w:t>N 21-124р</w:t>
              </w:r>
            </w:hyperlink>
            <w:r w:rsidRPr="00244BA3">
              <w:rPr>
                <w:rFonts w:ascii="Times New Roman" w:hAnsi="Times New Roman" w:cs="Times New Roman"/>
                <w:sz w:val="28"/>
                <w:szCs w:val="28"/>
              </w:rPr>
              <w:t xml:space="preserve">, от 09.12.2022 </w:t>
            </w:r>
            <w:hyperlink r:id="rId31">
              <w:r w:rsidRPr="00244BA3">
                <w:rPr>
                  <w:rFonts w:ascii="Times New Roman" w:hAnsi="Times New Roman" w:cs="Times New Roman"/>
                  <w:sz w:val="28"/>
                  <w:szCs w:val="28"/>
                </w:rPr>
                <w:t>N 32-198р</w:t>
              </w:r>
            </w:hyperlink>
            <w:r w:rsidRPr="00244BA3">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Настоящее Положение определяет цели, принципы и механизмы поощрения граждан г. Ачинска за заслуги в развитии и повышении социально-экономического и духовного потенциала города и его престижа.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1. ОБЩИЕ ПОЛОЖЕНИЯ</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1.1. Настоящим Положением утверждается звание "Почетный гражданин 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1.2. Почетное звание "Почетный гражданин города Ачинска" (далее по тексту - Почетное звание) является высшей формой поощрения граждан в городе Ачинске и присваивается в канун "Дня города".</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ред. </w:t>
      </w:r>
      <w:hyperlink r:id="rId32">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07.09.2007 N 30-206р)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1.3. Почетного звания могут быть удостоены граждане Российской Федерации, внесшие выдающийся вклад в развитие города (</w:t>
      </w:r>
      <w:hyperlink w:anchor="P71">
        <w:r w:rsidRPr="00244BA3">
          <w:rPr>
            <w:rFonts w:ascii="Times New Roman" w:hAnsi="Times New Roman" w:cs="Times New Roman"/>
            <w:sz w:val="28"/>
            <w:szCs w:val="28"/>
          </w:rPr>
          <w:t>п. 3.1</w:t>
        </w:r>
      </w:hyperlink>
      <w:r w:rsidRPr="00244BA3">
        <w:rPr>
          <w:rFonts w:ascii="Times New Roman" w:hAnsi="Times New Roman" w:cs="Times New Roman"/>
          <w:sz w:val="28"/>
          <w:szCs w:val="28"/>
        </w:rPr>
        <w:t xml:space="preserve"> настоящего Положения). Присвоение звания не связывается с фактом рождения удостоенных лиц в городе или проживания на его территории.</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1.4. Почетному гражданину города вручается удостоверение Почетного гражданина города Ачинска, нагрудный знак, специальный диплом, атласная лента с надписью: "Почетный гражданин города Ачинска" и ценный подарок (образцы удостоверения, нагрудного знака и диплома утверждаются </w:t>
      </w:r>
      <w:hyperlink w:anchor="P194">
        <w:r w:rsidRPr="00244BA3">
          <w:rPr>
            <w:rFonts w:ascii="Times New Roman" w:hAnsi="Times New Roman" w:cs="Times New Roman"/>
            <w:sz w:val="28"/>
            <w:szCs w:val="28"/>
          </w:rPr>
          <w:t>приложением 4</w:t>
        </w:r>
      </w:hyperlink>
      <w:r w:rsidRPr="00244BA3">
        <w:rPr>
          <w:rFonts w:ascii="Times New Roman" w:hAnsi="Times New Roman" w:cs="Times New Roman"/>
          <w:sz w:val="28"/>
          <w:szCs w:val="28"/>
        </w:rPr>
        <w:t xml:space="preserve"> к настоящему Решению).</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п</w:t>
      </w:r>
      <w:proofErr w:type="gramEnd"/>
      <w:r w:rsidRPr="00244BA3">
        <w:rPr>
          <w:rFonts w:ascii="Times New Roman" w:hAnsi="Times New Roman" w:cs="Times New Roman"/>
          <w:sz w:val="28"/>
          <w:szCs w:val="28"/>
        </w:rPr>
        <w:t xml:space="preserve">. 1.4 в ред. </w:t>
      </w:r>
      <w:hyperlink r:id="rId33">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25.03.2022 N 21-124р)</w:t>
      </w:r>
    </w:p>
    <w:p w:rsidR="00244BA3" w:rsidRPr="00244BA3" w:rsidRDefault="00244BA3">
      <w:pPr>
        <w:pStyle w:val="ConsPlusNormal"/>
        <w:spacing w:before="220"/>
        <w:ind w:firstLine="540"/>
        <w:jc w:val="both"/>
        <w:rPr>
          <w:rFonts w:ascii="Times New Roman" w:hAnsi="Times New Roman" w:cs="Times New Roman"/>
          <w:sz w:val="28"/>
          <w:szCs w:val="28"/>
        </w:rPr>
      </w:pPr>
      <w:bookmarkStart w:id="2" w:name="P56"/>
      <w:bookmarkEnd w:id="2"/>
      <w:r w:rsidRPr="00244BA3">
        <w:rPr>
          <w:rFonts w:ascii="Times New Roman" w:hAnsi="Times New Roman" w:cs="Times New Roman"/>
          <w:sz w:val="28"/>
          <w:szCs w:val="28"/>
        </w:rPr>
        <w:t xml:space="preserve">1.5. Прием материалов на присвоение Почетного звания осуществляется постоянной комиссией по местному самоуправлению и развитию институтов </w:t>
      </w:r>
      <w:r w:rsidRPr="00244BA3">
        <w:rPr>
          <w:rFonts w:ascii="Times New Roman" w:hAnsi="Times New Roman" w:cs="Times New Roman"/>
          <w:sz w:val="28"/>
          <w:szCs w:val="28"/>
        </w:rPr>
        <w:lastRenderedPageBreak/>
        <w:t>гражданского общества, законности, правопорядку, защите прав граждан и информационной политики (далее по тексту - постоянная комиссия по местному самоуправлению) в течение года и прекращается за два месяца до праздника "День города".</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ред. Решений Ачинского городского Совета депутатов Красноярского края от 31.05.2013 </w:t>
      </w:r>
      <w:hyperlink r:id="rId34">
        <w:r w:rsidRPr="00244BA3">
          <w:rPr>
            <w:rFonts w:ascii="Times New Roman" w:hAnsi="Times New Roman" w:cs="Times New Roman"/>
            <w:sz w:val="28"/>
            <w:szCs w:val="28"/>
          </w:rPr>
          <w:t>N 43-311р</w:t>
        </w:r>
      </w:hyperlink>
      <w:r w:rsidRPr="00244BA3">
        <w:rPr>
          <w:rFonts w:ascii="Times New Roman" w:hAnsi="Times New Roman" w:cs="Times New Roman"/>
          <w:sz w:val="28"/>
          <w:szCs w:val="28"/>
        </w:rPr>
        <w:t xml:space="preserve">, от 22.05.2020 </w:t>
      </w:r>
      <w:hyperlink r:id="rId35">
        <w:r w:rsidRPr="00244BA3">
          <w:rPr>
            <w:rFonts w:ascii="Times New Roman" w:hAnsi="Times New Roman" w:cs="Times New Roman"/>
            <w:sz w:val="28"/>
            <w:szCs w:val="28"/>
          </w:rPr>
          <w:t>N 54-352р</w:t>
        </w:r>
      </w:hyperlink>
      <w:r w:rsidRPr="00244BA3">
        <w:rPr>
          <w:rFonts w:ascii="Times New Roman" w:hAnsi="Times New Roman" w:cs="Times New Roman"/>
          <w:sz w:val="28"/>
          <w:szCs w:val="28"/>
        </w:rPr>
        <w:t>)</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2. ПРИНЦИПЫ ПРИСВОЕНИЯ ПОЧЕТНОГО ЗВАНИЯ</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Присвоение Почетного звания производится исходя из принципов:</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поощрение граждан исключительно за личные заслуги и достижения;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поощрение граждан за значительный вклад в развитие города;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единства требований и равенства условий присвоения Почетного звания для всех кандидатов;</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запрета какой-либо дискриминации в зависимости от пола, национального языка, происхождения, имущественного и социального положения, образования, отношения к религии, убеждений, принадлежности к общественным объединениям и партиям, иных обстоятельств;</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гласности.</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3. ПОЧЕТНОЕ ЗВАНИЕ "ПОЧЕТНЫЙ ГРАЖДАНИН</w:t>
      </w: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ГОРОДА АЧИНСКА"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bookmarkStart w:id="3" w:name="P71"/>
      <w:bookmarkEnd w:id="3"/>
      <w:r w:rsidRPr="00244BA3">
        <w:rPr>
          <w:rFonts w:ascii="Times New Roman" w:hAnsi="Times New Roman" w:cs="Times New Roman"/>
          <w:sz w:val="28"/>
          <w:szCs w:val="28"/>
        </w:rPr>
        <w:t>3.1. Почетное звание, установленное настоящим Положением, является формой поощрения граждан за деятельность, направленную на обеспечение благополучия города и рост благосостояния его населения.</w:t>
      </w:r>
    </w:p>
    <w:p w:rsidR="00244BA3" w:rsidRPr="00244BA3" w:rsidRDefault="00244BA3">
      <w:pPr>
        <w:pStyle w:val="ConsPlusNormal"/>
        <w:spacing w:before="220"/>
        <w:ind w:firstLine="540"/>
        <w:jc w:val="both"/>
        <w:rPr>
          <w:rFonts w:ascii="Times New Roman" w:hAnsi="Times New Roman" w:cs="Times New Roman"/>
          <w:sz w:val="28"/>
          <w:szCs w:val="28"/>
        </w:rPr>
      </w:pPr>
      <w:proofErr w:type="gramStart"/>
      <w:r w:rsidRPr="00244BA3">
        <w:rPr>
          <w:rFonts w:ascii="Times New Roman" w:hAnsi="Times New Roman" w:cs="Times New Roman"/>
          <w:sz w:val="28"/>
          <w:szCs w:val="28"/>
        </w:rPr>
        <w:t>Почетное звание присваивается в знак признания выдающихся заслуг граждан в сфере общественной, государственной и муниципальной деятельности по развитию экономики, производства, науки, техники, культуры, искусства, спорта, по воспитанию и просвещению, охране здоровья, жизни и прав граждан, в сфере благотворительной деятельности, способствующей развитию и повышению престижа города Ачинска, и за иные выдающиеся заслуги перед населением города.</w:t>
      </w:r>
      <w:proofErr w:type="gramEnd"/>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3.2. Почетное звание "Почетный гражданин города Ачинска" не может быть повторно присвоено одному и тому же лицу.</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3.3. Почетное звание "Почетный гражданин города Ачинска" присваивается при жизни гражданина.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3.4. Фамилии, имена, отчества лиц, удостоенных звания "Почетный </w:t>
      </w:r>
      <w:r w:rsidRPr="00244BA3">
        <w:rPr>
          <w:rFonts w:ascii="Times New Roman" w:hAnsi="Times New Roman" w:cs="Times New Roman"/>
          <w:sz w:val="28"/>
          <w:szCs w:val="28"/>
        </w:rPr>
        <w:lastRenderedPageBreak/>
        <w:t xml:space="preserve">гражданин города Ачинска", заносятся в Книгу Почетных граждан города Ачинска. Данная книга постоянно хранится </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w:t>
      </w:r>
      <w:proofErr w:type="gramStart"/>
      <w:r w:rsidRPr="00244BA3">
        <w:rPr>
          <w:rFonts w:ascii="Times New Roman" w:hAnsi="Times New Roman" w:cs="Times New Roman"/>
          <w:sz w:val="28"/>
          <w:szCs w:val="28"/>
        </w:rPr>
        <w:t>Ачинском</w:t>
      </w:r>
      <w:proofErr w:type="gramEnd"/>
      <w:r w:rsidRPr="00244BA3">
        <w:rPr>
          <w:rFonts w:ascii="Times New Roman" w:hAnsi="Times New Roman" w:cs="Times New Roman"/>
          <w:sz w:val="28"/>
          <w:szCs w:val="28"/>
        </w:rPr>
        <w:t xml:space="preserve"> городском Совете депутатов. Фотография Почетного гражданина с краткой биографией передается в краеведческий музей в качестве экспоната основного фонда для выставки Почетных граждан 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3.5. Исключен. - </w:t>
      </w:r>
      <w:hyperlink r:id="rId36">
        <w:r w:rsidRPr="00244BA3">
          <w:rPr>
            <w:rFonts w:ascii="Times New Roman" w:hAnsi="Times New Roman" w:cs="Times New Roman"/>
            <w:sz w:val="28"/>
            <w:szCs w:val="28"/>
          </w:rPr>
          <w:t>Решение</w:t>
        </w:r>
      </w:hyperlink>
      <w:r w:rsidRPr="00244BA3">
        <w:rPr>
          <w:rFonts w:ascii="Times New Roman" w:hAnsi="Times New Roman" w:cs="Times New Roman"/>
          <w:sz w:val="28"/>
          <w:szCs w:val="28"/>
        </w:rPr>
        <w:t xml:space="preserve"> Ачинского городского Совета депутатов Красноярского края от 24.09.2010 N 9-66р.</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4. ПОРЯДОК ПРИСВОЕНИЯ ПОЧЕТНОГО ЗВАНИЯ</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bookmarkStart w:id="4" w:name="P80"/>
      <w:bookmarkEnd w:id="4"/>
      <w:r w:rsidRPr="00244BA3">
        <w:rPr>
          <w:rFonts w:ascii="Times New Roman" w:hAnsi="Times New Roman" w:cs="Times New Roman"/>
          <w:sz w:val="28"/>
          <w:szCs w:val="28"/>
        </w:rPr>
        <w:t xml:space="preserve">4.1. </w:t>
      </w:r>
      <w:proofErr w:type="gramStart"/>
      <w:r w:rsidRPr="00244BA3">
        <w:rPr>
          <w:rFonts w:ascii="Times New Roman" w:hAnsi="Times New Roman" w:cs="Times New Roman"/>
          <w:sz w:val="28"/>
          <w:szCs w:val="28"/>
        </w:rPr>
        <w:t xml:space="preserve">К ходатайству о присвоении Почетного звания коллективов предприятий, учреждений, организаций всех форм собственности, общественно-политических организаций, а также проведенных в соответствии с </w:t>
      </w:r>
      <w:hyperlink r:id="rId37">
        <w:r w:rsidRPr="00244BA3">
          <w:rPr>
            <w:rFonts w:ascii="Times New Roman" w:hAnsi="Times New Roman" w:cs="Times New Roman"/>
            <w:sz w:val="28"/>
            <w:szCs w:val="28"/>
          </w:rPr>
          <w:t>Уставом</w:t>
        </w:r>
      </w:hyperlink>
      <w:r w:rsidRPr="00244BA3">
        <w:rPr>
          <w:rFonts w:ascii="Times New Roman" w:hAnsi="Times New Roman" w:cs="Times New Roman"/>
          <w:sz w:val="28"/>
          <w:szCs w:val="28"/>
        </w:rPr>
        <w:t xml:space="preserve"> города Ачинска собраний граждан, являющихся жителями города Ачинска, государственных и муниципальных органов, расположенных на территории города Ачинска, необходимо приложение не менее 300 подписей в поддержку выдвигаемой кандидатуры (</w:t>
      </w:r>
      <w:hyperlink w:anchor="P133">
        <w:r w:rsidRPr="00244BA3">
          <w:rPr>
            <w:rFonts w:ascii="Times New Roman" w:hAnsi="Times New Roman" w:cs="Times New Roman"/>
            <w:sz w:val="28"/>
            <w:szCs w:val="28"/>
          </w:rPr>
          <w:t>форма</w:t>
        </w:r>
      </w:hyperlink>
      <w:r w:rsidRPr="00244BA3">
        <w:rPr>
          <w:rFonts w:ascii="Times New Roman" w:hAnsi="Times New Roman" w:cs="Times New Roman"/>
          <w:sz w:val="28"/>
          <w:szCs w:val="28"/>
        </w:rPr>
        <w:t xml:space="preserve"> подписного листа и согласия на обработку персональных данных утверждаются приложением</w:t>
      </w:r>
      <w:proofErr w:type="gramEnd"/>
      <w:r w:rsidRPr="00244BA3">
        <w:rPr>
          <w:rFonts w:ascii="Times New Roman" w:hAnsi="Times New Roman" w:cs="Times New Roman"/>
          <w:sz w:val="28"/>
          <w:szCs w:val="28"/>
        </w:rPr>
        <w:t xml:space="preserve"> </w:t>
      </w:r>
      <w:proofErr w:type="gramStart"/>
      <w:r w:rsidRPr="00244BA3">
        <w:rPr>
          <w:rFonts w:ascii="Times New Roman" w:hAnsi="Times New Roman" w:cs="Times New Roman"/>
          <w:sz w:val="28"/>
          <w:szCs w:val="28"/>
        </w:rPr>
        <w:t>2 к настоящему Решению).</w:t>
      </w:r>
      <w:proofErr w:type="gramEnd"/>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 xml:space="preserve">(в ред. Решений Ачинского городского Совета депутатов Красноярского края от 31.05.2013 </w:t>
      </w:r>
      <w:hyperlink r:id="rId38">
        <w:r w:rsidRPr="00244BA3">
          <w:rPr>
            <w:rFonts w:ascii="Times New Roman" w:hAnsi="Times New Roman" w:cs="Times New Roman"/>
            <w:sz w:val="28"/>
            <w:szCs w:val="28"/>
          </w:rPr>
          <w:t>N 43-311р</w:t>
        </w:r>
      </w:hyperlink>
      <w:r w:rsidRPr="00244BA3">
        <w:rPr>
          <w:rFonts w:ascii="Times New Roman" w:hAnsi="Times New Roman" w:cs="Times New Roman"/>
          <w:sz w:val="28"/>
          <w:szCs w:val="28"/>
        </w:rPr>
        <w:t xml:space="preserve">, от 25.03.2022 </w:t>
      </w:r>
      <w:hyperlink r:id="rId39">
        <w:r w:rsidRPr="00244BA3">
          <w:rPr>
            <w:rFonts w:ascii="Times New Roman" w:hAnsi="Times New Roman" w:cs="Times New Roman"/>
            <w:sz w:val="28"/>
            <w:szCs w:val="28"/>
          </w:rPr>
          <w:t>N 21-124р</w:t>
        </w:r>
      </w:hyperlink>
      <w:r w:rsidRPr="00244BA3">
        <w:rPr>
          <w:rFonts w:ascii="Times New Roman" w:hAnsi="Times New Roman" w:cs="Times New Roman"/>
          <w:sz w:val="28"/>
          <w:szCs w:val="28"/>
        </w:rPr>
        <w:t>)</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Ходатайства оформляются в виде выписки из протокола собрания (конференции) или решения государственного, муниципального органа и должно содержать биографические сведения о выдвигаемой кандидатуре, краткое описание достижений и заслуг, кандидат должен иметь к моменту его выдвижения на присвоение Почетного звания заслуженное или почетное звание в профессиональной или иной деятельности. Кроме этого к ходатайству о присвоении Почетного звания прилагаются копии документов, подтверждающих достижения и заслуги кандидата.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4.2. Не допускается представление кандидатуры на присвоение Почетного звания, если лицо:</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имеет неснятую судимость;</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занимает руководящую должность структурного подразделения органов государственной власти или местного самоуправления;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 представлялось в качестве кандидата на присвоение звания "Почетный гражданин" в предыдущем году, и ходатайство было отклонено по причинам, не связанным с нарушением норм, указанных в </w:t>
      </w:r>
      <w:hyperlink w:anchor="P56">
        <w:r w:rsidRPr="00244BA3">
          <w:rPr>
            <w:rFonts w:ascii="Times New Roman" w:hAnsi="Times New Roman" w:cs="Times New Roman"/>
            <w:sz w:val="28"/>
            <w:szCs w:val="28"/>
          </w:rPr>
          <w:t>пунктах 1.5</w:t>
        </w:r>
      </w:hyperlink>
      <w:r w:rsidRPr="00244BA3">
        <w:rPr>
          <w:rFonts w:ascii="Times New Roman" w:hAnsi="Times New Roman" w:cs="Times New Roman"/>
          <w:sz w:val="28"/>
          <w:szCs w:val="28"/>
        </w:rPr>
        <w:t xml:space="preserve">, </w:t>
      </w:r>
      <w:hyperlink w:anchor="P80">
        <w:r w:rsidRPr="00244BA3">
          <w:rPr>
            <w:rFonts w:ascii="Times New Roman" w:hAnsi="Times New Roman" w:cs="Times New Roman"/>
            <w:sz w:val="28"/>
            <w:szCs w:val="28"/>
          </w:rPr>
          <w:t>4.1</w:t>
        </w:r>
      </w:hyperlink>
      <w:r w:rsidRPr="00244BA3">
        <w:rPr>
          <w:rFonts w:ascii="Times New Roman" w:hAnsi="Times New Roman" w:cs="Times New Roman"/>
          <w:sz w:val="28"/>
          <w:szCs w:val="28"/>
        </w:rPr>
        <w:t xml:space="preserve"> настоящего Положения.</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 xml:space="preserve">(абзац введен </w:t>
      </w:r>
      <w:hyperlink r:id="rId40">
        <w:r w:rsidRPr="00244BA3">
          <w:rPr>
            <w:rFonts w:ascii="Times New Roman" w:hAnsi="Times New Roman" w:cs="Times New Roman"/>
            <w:sz w:val="28"/>
            <w:szCs w:val="28"/>
          </w:rPr>
          <w:t>Решением</w:t>
        </w:r>
      </w:hyperlink>
      <w:r w:rsidRPr="00244BA3">
        <w:rPr>
          <w:rFonts w:ascii="Times New Roman" w:hAnsi="Times New Roman" w:cs="Times New Roman"/>
          <w:sz w:val="28"/>
          <w:szCs w:val="28"/>
        </w:rPr>
        <w:t xml:space="preserve"> Ачинского городского Совета депутатов Красноярского края от 24.09.2010 N 9-66р; в ред. </w:t>
      </w:r>
      <w:hyperlink r:id="rId41">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30.08.2013 N 45-329р)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lastRenderedPageBreak/>
        <w:t xml:space="preserve">4.3. </w:t>
      </w:r>
      <w:proofErr w:type="gramStart"/>
      <w:r w:rsidRPr="00244BA3">
        <w:rPr>
          <w:rFonts w:ascii="Times New Roman" w:hAnsi="Times New Roman" w:cs="Times New Roman"/>
          <w:sz w:val="28"/>
          <w:szCs w:val="28"/>
        </w:rPr>
        <w:t>По ходатайству коллектива предприятия, учреждения, организации всех форм собственности, общественных организаций, а также на собраниях граждан (численность не менее 200 человек) или государственных, муниципальных органов лицу, внесшему значительный вклад в общественную, государственную и муниципальную деятельность по развитию экономики, производства, науки, техники, культуры, искусства, спорта, воспитанию и просвещению, охране здоровья, жизни и прав граждан, благотворительной деятельности, способствовавшей развитию и повышению престижа</w:t>
      </w:r>
      <w:proofErr w:type="gramEnd"/>
      <w:r w:rsidRPr="00244BA3">
        <w:rPr>
          <w:rFonts w:ascii="Times New Roman" w:hAnsi="Times New Roman" w:cs="Times New Roman"/>
          <w:sz w:val="28"/>
          <w:szCs w:val="28"/>
        </w:rPr>
        <w:t xml:space="preserve"> Ачинска, и иные заслуги перед населением города, но к моменту рассмотрения </w:t>
      </w:r>
      <w:proofErr w:type="gramStart"/>
      <w:r w:rsidRPr="00244BA3">
        <w:rPr>
          <w:rFonts w:ascii="Times New Roman" w:hAnsi="Times New Roman" w:cs="Times New Roman"/>
          <w:sz w:val="28"/>
          <w:szCs w:val="28"/>
        </w:rPr>
        <w:t>ходатайства</w:t>
      </w:r>
      <w:proofErr w:type="gramEnd"/>
      <w:r w:rsidRPr="00244BA3">
        <w:rPr>
          <w:rFonts w:ascii="Times New Roman" w:hAnsi="Times New Roman" w:cs="Times New Roman"/>
          <w:sz w:val="28"/>
          <w:szCs w:val="28"/>
        </w:rPr>
        <w:t xml:space="preserve"> ушедшему из жизни, по представлению постоянной комиссии по местному самоуправлению </w:t>
      </w:r>
      <w:proofErr w:type="spellStart"/>
      <w:r w:rsidRPr="00244BA3">
        <w:rPr>
          <w:rFonts w:ascii="Times New Roman" w:hAnsi="Times New Roman" w:cs="Times New Roman"/>
          <w:sz w:val="28"/>
          <w:szCs w:val="28"/>
        </w:rPr>
        <w:t>Ачинский</w:t>
      </w:r>
      <w:proofErr w:type="spellEnd"/>
      <w:r w:rsidRPr="00244BA3">
        <w:rPr>
          <w:rFonts w:ascii="Times New Roman" w:hAnsi="Times New Roman" w:cs="Times New Roman"/>
          <w:sz w:val="28"/>
          <w:szCs w:val="28"/>
        </w:rPr>
        <w:t xml:space="preserve"> городской Совет депутатов принимает решение об увековечении памяти данного гражданина, с установлением мемориальной доски по последнему месту жительства, работы или учебы гражданина.</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 xml:space="preserve">(в ред. Решений Ачинского городского Совета депутатов Красноярского края от 19.04.2002 </w:t>
      </w:r>
      <w:hyperlink r:id="rId42">
        <w:r w:rsidRPr="00244BA3">
          <w:rPr>
            <w:rFonts w:ascii="Times New Roman" w:hAnsi="Times New Roman" w:cs="Times New Roman"/>
            <w:sz w:val="28"/>
            <w:szCs w:val="28"/>
          </w:rPr>
          <w:t>N 14-108р</w:t>
        </w:r>
      </w:hyperlink>
      <w:r w:rsidRPr="00244BA3">
        <w:rPr>
          <w:rFonts w:ascii="Times New Roman" w:hAnsi="Times New Roman" w:cs="Times New Roman"/>
          <w:sz w:val="28"/>
          <w:szCs w:val="28"/>
        </w:rPr>
        <w:t xml:space="preserve">, от 31.05.2013 </w:t>
      </w:r>
      <w:hyperlink r:id="rId43">
        <w:r w:rsidRPr="00244BA3">
          <w:rPr>
            <w:rFonts w:ascii="Times New Roman" w:hAnsi="Times New Roman" w:cs="Times New Roman"/>
            <w:sz w:val="28"/>
            <w:szCs w:val="28"/>
          </w:rPr>
          <w:t>N 43-311р</w:t>
        </w:r>
      </w:hyperlink>
      <w:r w:rsidRPr="00244BA3">
        <w:rPr>
          <w:rFonts w:ascii="Times New Roman" w:hAnsi="Times New Roman" w:cs="Times New Roman"/>
          <w:sz w:val="28"/>
          <w:szCs w:val="28"/>
        </w:rPr>
        <w:t>)</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4.4. На рассмотрение </w:t>
      </w:r>
      <w:proofErr w:type="gramStart"/>
      <w:r w:rsidRPr="00244BA3">
        <w:rPr>
          <w:rFonts w:ascii="Times New Roman" w:hAnsi="Times New Roman" w:cs="Times New Roman"/>
          <w:sz w:val="28"/>
          <w:szCs w:val="28"/>
        </w:rPr>
        <w:t>материалов</w:t>
      </w:r>
      <w:proofErr w:type="gramEnd"/>
      <w:r w:rsidRPr="00244BA3">
        <w:rPr>
          <w:rFonts w:ascii="Times New Roman" w:hAnsi="Times New Roman" w:cs="Times New Roman"/>
          <w:sz w:val="28"/>
          <w:szCs w:val="28"/>
        </w:rPr>
        <w:t xml:space="preserve"> на присвоение Почетного звания Постоянной комиссии по местному самоуправлению отводится срок - 2 месяца.</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ред. </w:t>
      </w:r>
      <w:hyperlink r:id="rId44">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31.05.2013 N 43-311р)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4.5. Постоянная комиссия по местному самоуправлению на своем заседании по рассмотрению материалов на присвоение Почетного звания принимает решение об удовлетворении ходатайства и вынесения проекта соответствующего решения на рассмотрение сессии городского Совета депутатов либо об отклонении ходатайства.</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ред. </w:t>
      </w:r>
      <w:hyperlink r:id="rId45">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31.05.2013 N 43-311р)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4.6. Решение городского Совета депутатов г. Ачинска о присвоении Почетного звания и заслуги Почетного гражданина публикуются в местных средствах массовой информации.</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4.7. Гражданин может быть лишен Почетного звания решением городского Совета депутатов г. Ачинска в случаях:</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его осуждения за совершенное преступление по вступившему в законную силу приговору суда;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если выяснится недостоверность представленных документов на присвоение Почетного звания.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Удостоверение Почетного гражданина города Ачинска, нагрудный знак, специальный диплом, атласная лента с надписью: "Почетный гражданин города Ачинска, врученные лицу, в отношении которого принято решение об отмене Почетного звания, подлежат возврату в </w:t>
      </w:r>
      <w:proofErr w:type="spellStart"/>
      <w:r w:rsidRPr="00244BA3">
        <w:rPr>
          <w:rFonts w:ascii="Times New Roman" w:hAnsi="Times New Roman" w:cs="Times New Roman"/>
          <w:sz w:val="28"/>
          <w:szCs w:val="28"/>
        </w:rPr>
        <w:t>Ачинский</w:t>
      </w:r>
      <w:proofErr w:type="spellEnd"/>
      <w:r w:rsidRPr="00244BA3">
        <w:rPr>
          <w:rFonts w:ascii="Times New Roman" w:hAnsi="Times New Roman" w:cs="Times New Roman"/>
          <w:sz w:val="28"/>
          <w:szCs w:val="28"/>
        </w:rPr>
        <w:t xml:space="preserve"> городской Совет депутатов.</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ред. </w:t>
      </w:r>
      <w:hyperlink r:id="rId46">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w:t>
      </w:r>
      <w:r w:rsidRPr="00244BA3">
        <w:rPr>
          <w:rFonts w:ascii="Times New Roman" w:hAnsi="Times New Roman" w:cs="Times New Roman"/>
          <w:sz w:val="28"/>
          <w:szCs w:val="28"/>
        </w:rPr>
        <w:lastRenderedPageBreak/>
        <w:t>25.03.2022 N 21-124р)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В случае утраты документов о присвоении Почетного звания дубликаты к ним, взамен утраченных, выдаются гражданину при наличии письменного заявления Почетного гражданина города Ачинска.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5. НАГРАЖДЕНИЕ ПОЧЕТНЫМ ЗВАНИЕМ</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5.1. Церемония присвоения звания "Почетный гражданин города Ачинска" проводится в торжественной обстановке. Лицам, удостоенным звания "Почетный гражданин города Ачинска", Главой города в присутствии депутатов городского Совета и должностных лиц администрации города вручаются удостоверение Почетного гражданина города Ачинска, нагрудный знак, лента с надписью "Почетный гражданин города Ачинска", специальный диплом и ценный подарок.</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в</w:t>
      </w:r>
      <w:proofErr w:type="gramEnd"/>
      <w:r w:rsidRPr="00244BA3">
        <w:rPr>
          <w:rFonts w:ascii="Times New Roman" w:hAnsi="Times New Roman" w:cs="Times New Roman"/>
          <w:sz w:val="28"/>
          <w:szCs w:val="28"/>
        </w:rPr>
        <w:t xml:space="preserve"> ред. Решений Ачинского городского Совета депутатов Красноярского края от 24.09.2010 </w:t>
      </w:r>
      <w:hyperlink r:id="rId47">
        <w:r w:rsidRPr="00244BA3">
          <w:rPr>
            <w:rFonts w:ascii="Times New Roman" w:hAnsi="Times New Roman" w:cs="Times New Roman"/>
            <w:sz w:val="28"/>
            <w:szCs w:val="28"/>
          </w:rPr>
          <w:t>N 9-66р</w:t>
        </w:r>
      </w:hyperlink>
      <w:r w:rsidRPr="00244BA3">
        <w:rPr>
          <w:rFonts w:ascii="Times New Roman" w:hAnsi="Times New Roman" w:cs="Times New Roman"/>
          <w:sz w:val="28"/>
          <w:szCs w:val="28"/>
        </w:rPr>
        <w:t xml:space="preserve">, от 25.03.2022 </w:t>
      </w:r>
      <w:hyperlink r:id="rId48">
        <w:r w:rsidRPr="00244BA3">
          <w:rPr>
            <w:rFonts w:ascii="Times New Roman" w:hAnsi="Times New Roman" w:cs="Times New Roman"/>
            <w:sz w:val="28"/>
            <w:szCs w:val="28"/>
          </w:rPr>
          <w:t>N 21-124р</w:t>
        </w:r>
      </w:hyperlink>
      <w:r w:rsidRPr="00244BA3">
        <w:rPr>
          <w:rFonts w:ascii="Times New Roman" w:hAnsi="Times New Roman" w:cs="Times New Roman"/>
          <w:sz w:val="28"/>
          <w:szCs w:val="28"/>
        </w:rPr>
        <w:t>)</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Вручение документов о присвоении Почетного звания производится лично лицу, которому присвоено Почетное звание. В исключительных случаях, при наличии уважительных причин, в результате которых невозможно личное присутствие, документы о присвоении Почетного звания, ценный подарок могут быть вручены его представителю.</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5.2. Документы о присвоении Почетного звания после смерти лица, их удостоенного, остаются у наследников для хранения как память без права ношения и использования. С согласия наследников документы о присвоении Почетного звания могут быть переданы в краеведческий музей города.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6. СТАТУС ЛИЦ, УДОСТОЕННЫХ ПОЧЕТНОГО ЗВАНИЯ</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6.1. Лица, удостоенные Почетного звания, имеют право публичного пользования этим званием.</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6.2. Лицам, удостоенным Почетного звания, предоставляются следующие гарантии:</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право на безотлагательный прием Главой города, должностными лицами городского Совета, администрации города, муниципальных учреждений и предприятий;</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участвовать в работе сессий Ачинского городского Совета депутатов с правом совещательного голоса;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право участия в торжественных заседаниях органов местного самоуправления и общественности города, проводимых по случаю государственных и муниципальных праздников, юбилеев и других торжеств.</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 xml:space="preserve">(п. 6.2 в ред. </w:t>
      </w:r>
      <w:hyperlink r:id="rId49">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w:t>
      </w:r>
      <w:r w:rsidRPr="00244BA3">
        <w:rPr>
          <w:rFonts w:ascii="Times New Roman" w:hAnsi="Times New Roman" w:cs="Times New Roman"/>
          <w:sz w:val="28"/>
          <w:szCs w:val="28"/>
        </w:rPr>
        <w:lastRenderedPageBreak/>
        <w:t>края от 09.12.2022 N 32-198р)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6.3. Лица, удостоенные Почетного звания, обладают гарантиями с момента вступления в силу решения Ачинского городского Совета депутатов о присвоении Почетного звания.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Документом, удостоверяющим права на гарантии, является удостоверение Почетного гражданина города Ачинска.</w:t>
      </w:r>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 xml:space="preserve">(п. 6.3 в ред. </w:t>
      </w:r>
      <w:hyperlink r:id="rId50">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09.12.2022 N 32-198р)</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7. ФИНАНСИРОВАНИЕ МЕРОПРИЯТИЙ,</w:t>
      </w:r>
    </w:p>
    <w:p w:rsidR="00244BA3" w:rsidRPr="00244BA3" w:rsidRDefault="00244BA3">
      <w:pPr>
        <w:pStyle w:val="ConsPlusTitle"/>
        <w:jc w:val="center"/>
        <w:rPr>
          <w:rFonts w:ascii="Times New Roman" w:hAnsi="Times New Roman" w:cs="Times New Roman"/>
          <w:sz w:val="28"/>
          <w:szCs w:val="28"/>
        </w:rPr>
      </w:pPr>
      <w:proofErr w:type="gramStart"/>
      <w:r w:rsidRPr="00244BA3">
        <w:rPr>
          <w:rFonts w:ascii="Times New Roman" w:hAnsi="Times New Roman" w:cs="Times New Roman"/>
          <w:sz w:val="28"/>
          <w:szCs w:val="28"/>
        </w:rPr>
        <w:t>СВЯЗАННЫХ</w:t>
      </w:r>
      <w:proofErr w:type="gramEnd"/>
      <w:r w:rsidRPr="00244BA3">
        <w:rPr>
          <w:rFonts w:ascii="Times New Roman" w:hAnsi="Times New Roman" w:cs="Times New Roman"/>
          <w:sz w:val="28"/>
          <w:szCs w:val="28"/>
        </w:rPr>
        <w:t xml:space="preserve"> С ПРИСВОЕНИЕМ ПОЧЕТНОГО ЗВАНИЯ</w:t>
      </w: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"ПОЧЕТНЫЙ ГРАЖДАНИН ГОРОДА АЧИНСКА"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7.1 - 7.2. Исключены. - </w:t>
      </w:r>
      <w:hyperlink r:id="rId51">
        <w:r w:rsidRPr="00244BA3">
          <w:rPr>
            <w:rFonts w:ascii="Times New Roman" w:hAnsi="Times New Roman" w:cs="Times New Roman"/>
            <w:sz w:val="28"/>
            <w:szCs w:val="28"/>
          </w:rPr>
          <w:t>Решение</w:t>
        </w:r>
      </w:hyperlink>
      <w:r w:rsidRPr="00244BA3">
        <w:rPr>
          <w:rFonts w:ascii="Times New Roman" w:hAnsi="Times New Roman" w:cs="Times New Roman"/>
          <w:sz w:val="28"/>
          <w:szCs w:val="28"/>
        </w:rPr>
        <w:t xml:space="preserve"> Ачинского городского Совета депутатов Красноярского края от 25.03.2022 N 21-124р.</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7.3. </w:t>
      </w:r>
      <w:proofErr w:type="gramStart"/>
      <w:r w:rsidRPr="00244BA3">
        <w:rPr>
          <w:rFonts w:ascii="Times New Roman" w:hAnsi="Times New Roman" w:cs="Times New Roman"/>
          <w:sz w:val="28"/>
          <w:szCs w:val="28"/>
        </w:rPr>
        <w:t xml:space="preserve">Расходы на изготовление удостоверений, нагрудных знаков, специальных дипломов и лент Почетного гражданина города Ачинска, приобретение ценных подарков (стоимость ценного подарка устанавливается в размере, не превышающем дохода, указанного в </w:t>
      </w:r>
      <w:hyperlink r:id="rId52">
        <w:r w:rsidRPr="00244BA3">
          <w:rPr>
            <w:rFonts w:ascii="Times New Roman" w:hAnsi="Times New Roman" w:cs="Times New Roman"/>
            <w:sz w:val="28"/>
            <w:szCs w:val="28"/>
          </w:rPr>
          <w:t>пункте 28 статьи 217</w:t>
        </w:r>
      </w:hyperlink>
      <w:r w:rsidRPr="00244BA3">
        <w:rPr>
          <w:rFonts w:ascii="Times New Roman" w:hAnsi="Times New Roman" w:cs="Times New Roman"/>
          <w:sz w:val="28"/>
          <w:szCs w:val="28"/>
        </w:rPr>
        <w:t xml:space="preserve"> Налогового кодекса РФ), осуществляются за счет средств бюджета города в пределах бюджетных ассигнований, предусмотренных решением Ачинского городского Совета депутатов о бюджете города на соответствующий финансовый год.</w:t>
      </w:r>
      <w:proofErr w:type="gramEnd"/>
    </w:p>
    <w:p w:rsidR="00244BA3" w:rsidRPr="00244BA3" w:rsidRDefault="00244BA3">
      <w:pPr>
        <w:pStyle w:val="ConsPlusNormal"/>
        <w:jc w:val="both"/>
        <w:rPr>
          <w:rFonts w:ascii="Times New Roman" w:hAnsi="Times New Roman" w:cs="Times New Roman"/>
          <w:sz w:val="28"/>
          <w:szCs w:val="28"/>
        </w:rPr>
      </w:pPr>
      <w:r w:rsidRPr="00244BA3">
        <w:rPr>
          <w:rFonts w:ascii="Times New Roman" w:hAnsi="Times New Roman" w:cs="Times New Roman"/>
          <w:sz w:val="28"/>
          <w:szCs w:val="28"/>
        </w:rPr>
        <w:t>(</w:t>
      </w:r>
      <w:proofErr w:type="gramStart"/>
      <w:r w:rsidRPr="00244BA3">
        <w:rPr>
          <w:rFonts w:ascii="Times New Roman" w:hAnsi="Times New Roman" w:cs="Times New Roman"/>
          <w:sz w:val="28"/>
          <w:szCs w:val="28"/>
        </w:rPr>
        <w:t>п</w:t>
      </w:r>
      <w:proofErr w:type="gramEnd"/>
      <w:r w:rsidRPr="00244BA3">
        <w:rPr>
          <w:rFonts w:ascii="Times New Roman" w:hAnsi="Times New Roman" w:cs="Times New Roman"/>
          <w:sz w:val="28"/>
          <w:szCs w:val="28"/>
        </w:rPr>
        <w:t xml:space="preserve">. 7.3 в ред. </w:t>
      </w:r>
      <w:hyperlink r:id="rId53">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 от 09.12.2022 N 32-198р)</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bookmarkStart w:id="5" w:name="P133"/>
      <w:bookmarkEnd w:id="5"/>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Default="00244BA3">
      <w:pPr>
        <w:pStyle w:val="ConsPlusNormal"/>
        <w:jc w:val="right"/>
        <w:outlineLvl w:val="0"/>
        <w:rPr>
          <w:rFonts w:ascii="Times New Roman" w:hAnsi="Times New Roman" w:cs="Times New Roman"/>
          <w:sz w:val="28"/>
          <w:szCs w:val="28"/>
        </w:rPr>
      </w:pPr>
    </w:p>
    <w:p w:rsidR="00244BA3" w:rsidRPr="00244BA3" w:rsidRDefault="00244BA3">
      <w:pPr>
        <w:pStyle w:val="ConsPlusNormal"/>
        <w:jc w:val="right"/>
        <w:outlineLvl w:val="0"/>
        <w:rPr>
          <w:rFonts w:ascii="Times New Roman" w:hAnsi="Times New Roman" w:cs="Times New Roman"/>
          <w:sz w:val="28"/>
          <w:szCs w:val="28"/>
        </w:rPr>
      </w:pPr>
      <w:r w:rsidRPr="00244BA3">
        <w:rPr>
          <w:rFonts w:ascii="Times New Roman" w:hAnsi="Times New Roman" w:cs="Times New Roman"/>
          <w:sz w:val="28"/>
          <w:szCs w:val="28"/>
        </w:rPr>
        <w:lastRenderedPageBreak/>
        <w:t>Приложение 2</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к Решению</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 xml:space="preserve">городского Совета </w:t>
      </w:r>
      <w:proofErr w:type="gramStart"/>
      <w:r w:rsidRPr="00244BA3">
        <w:rPr>
          <w:rFonts w:ascii="Times New Roman" w:hAnsi="Times New Roman" w:cs="Times New Roman"/>
          <w:sz w:val="28"/>
          <w:szCs w:val="28"/>
        </w:rPr>
        <w:t>от</w:t>
      </w:r>
      <w:proofErr w:type="gramEnd"/>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14 сентября 2001 г. N 8-48р</w:t>
      </w:r>
    </w:p>
    <w:p w:rsidR="00244BA3" w:rsidRPr="00244BA3" w:rsidRDefault="00244BA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44BA3" w:rsidRPr="00244B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Список изменяющих документов</w:t>
            </w:r>
          </w:p>
          <w:p w:rsidR="00244BA3" w:rsidRPr="00244BA3" w:rsidRDefault="00244BA3">
            <w:pPr>
              <w:pStyle w:val="ConsPlusNormal"/>
              <w:jc w:val="center"/>
              <w:rPr>
                <w:rFonts w:ascii="Times New Roman" w:hAnsi="Times New Roman" w:cs="Times New Roman"/>
                <w:sz w:val="28"/>
                <w:szCs w:val="28"/>
              </w:rPr>
            </w:pPr>
            <w:proofErr w:type="gramStart"/>
            <w:r w:rsidRPr="00244BA3">
              <w:rPr>
                <w:rFonts w:ascii="Times New Roman" w:hAnsi="Times New Roman" w:cs="Times New Roman"/>
                <w:sz w:val="28"/>
                <w:szCs w:val="28"/>
              </w:rPr>
              <w:t xml:space="preserve">(в ред. </w:t>
            </w:r>
            <w:hyperlink r:id="rId54">
              <w:r w:rsidRPr="00244BA3">
                <w:rPr>
                  <w:rFonts w:ascii="Times New Roman" w:hAnsi="Times New Roman" w:cs="Times New Roman"/>
                  <w:sz w:val="28"/>
                  <w:szCs w:val="28"/>
                </w:rPr>
                <w:t>Решения</w:t>
              </w:r>
            </w:hyperlink>
            <w:r w:rsidRPr="00244BA3">
              <w:rPr>
                <w:rFonts w:ascii="Times New Roman" w:hAnsi="Times New Roman" w:cs="Times New Roman"/>
                <w:sz w:val="28"/>
                <w:szCs w:val="28"/>
              </w:rPr>
              <w:t xml:space="preserve"> Ачинского городского Совета депутатов Красноярского края</w:t>
            </w:r>
            <w:proofErr w:type="gramEnd"/>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от 25.03.2022 N 21-124р)</w:t>
            </w: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ПОДПИСНОЙ ЛИСТ</w:t>
      </w: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К ПОЛОЖЕНИЮ О ЗВАНИИ "ПОЧЕТНЫЙ ГРАЖДАНИН ГОРОДА АЧИНСКА"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Мы, нижеподписавшиеся, поддерживаем выдвижение кандидатом на присвоение звания "Почетный гражданин города Ачинска" Иванова Ивана Ивановича, 1940 года рождения, работающего в школе N 25 директором, проживающего: г. Ачинск, улица Центральная, дом 3, квартира 56.</w:t>
      </w:r>
    </w:p>
    <w:p w:rsidR="00244BA3" w:rsidRPr="00244BA3" w:rsidRDefault="00244BA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1247"/>
        <w:gridCol w:w="2297"/>
        <w:gridCol w:w="2268"/>
        <w:gridCol w:w="1596"/>
      </w:tblGrid>
      <w:tr w:rsidR="00244BA3" w:rsidRPr="00244BA3" w:rsidTr="00244BA3">
        <w:tc>
          <w:tcPr>
            <w:tcW w:w="567"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 xml:space="preserve">N </w:t>
            </w:r>
            <w:proofErr w:type="gramStart"/>
            <w:r w:rsidRPr="00244BA3">
              <w:rPr>
                <w:rFonts w:ascii="Times New Roman" w:hAnsi="Times New Roman" w:cs="Times New Roman"/>
                <w:sz w:val="24"/>
                <w:szCs w:val="24"/>
              </w:rPr>
              <w:t>п</w:t>
            </w:r>
            <w:proofErr w:type="gramEnd"/>
            <w:r w:rsidRPr="00244BA3">
              <w:rPr>
                <w:rFonts w:ascii="Times New Roman" w:hAnsi="Times New Roman" w:cs="Times New Roman"/>
                <w:sz w:val="24"/>
                <w:szCs w:val="24"/>
              </w:rPr>
              <w:t>/п</w:t>
            </w:r>
          </w:p>
        </w:tc>
        <w:tc>
          <w:tcPr>
            <w:tcW w:w="1985"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Ф.И.О.</w:t>
            </w:r>
          </w:p>
        </w:tc>
        <w:tc>
          <w:tcPr>
            <w:tcW w:w="1247"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Дата рождения</w:t>
            </w:r>
          </w:p>
        </w:tc>
        <w:tc>
          <w:tcPr>
            <w:tcW w:w="2297"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Адрес места жительства</w:t>
            </w:r>
          </w:p>
        </w:tc>
        <w:tc>
          <w:tcPr>
            <w:tcW w:w="2268"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Серия, номер паспорта или заменяющего его документа</w:t>
            </w:r>
          </w:p>
        </w:tc>
        <w:tc>
          <w:tcPr>
            <w:tcW w:w="1596"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Подпись, дата ее внесения</w:t>
            </w:r>
          </w:p>
        </w:tc>
      </w:tr>
      <w:tr w:rsidR="00244BA3" w:rsidRPr="00244BA3" w:rsidTr="00244BA3">
        <w:tc>
          <w:tcPr>
            <w:tcW w:w="567"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1</w:t>
            </w:r>
          </w:p>
        </w:tc>
        <w:tc>
          <w:tcPr>
            <w:tcW w:w="1985"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Петров Петр Иванович</w:t>
            </w:r>
          </w:p>
        </w:tc>
        <w:tc>
          <w:tcPr>
            <w:tcW w:w="1247"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1945</w:t>
            </w:r>
          </w:p>
        </w:tc>
        <w:tc>
          <w:tcPr>
            <w:tcW w:w="2297"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г. Ачинск, ул. Ленина, дом 5, кв. 1</w:t>
            </w:r>
          </w:p>
        </w:tc>
        <w:tc>
          <w:tcPr>
            <w:tcW w:w="2268"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Х</w:t>
            </w:r>
            <w:proofErr w:type="gramStart"/>
            <w:r w:rsidRPr="00244BA3">
              <w:rPr>
                <w:rFonts w:ascii="Times New Roman" w:hAnsi="Times New Roman" w:cs="Times New Roman"/>
                <w:sz w:val="24"/>
                <w:szCs w:val="24"/>
              </w:rPr>
              <w:t>I</w:t>
            </w:r>
            <w:proofErr w:type="gramEnd"/>
            <w:r w:rsidRPr="00244BA3">
              <w:rPr>
                <w:rFonts w:ascii="Times New Roman" w:hAnsi="Times New Roman" w:cs="Times New Roman"/>
                <w:sz w:val="24"/>
                <w:szCs w:val="24"/>
              </w:rPr>
              <w:t>-БА N 529635</w:t>
            </w:r>
          </w:p>
        </w:tc>
        <w:tc>
          <w:tcPr>
            <w:tcW w:w="1596" w:type="dxa"/>
          </w:tcPr>
          <w:p w:rsidR="00244BA3" w:rsidRPr="00244BA3" w:rsidRDefault="00244BA3">
            <w:pPr>
              <w:pStyle w:val="ConsPlusNormal"/>
              <w:jc w:val="both"/>
              <w:rPr>
                <w:rFonts w:ascii="Times New Roman" w:hAnsi="Times New Roman" w:cs="Times New Roman"/>
                <w:sz w:val="24"/>
                <w:szCs w:val="24"/>
              </w:rPr>
            </w:pPr>
            <w:r w:rsidRPr="00244BA3">
              <w:rPr>
                <w:rFonts w:ascii="Times New Roman" w:hAnsi="Times New Roman" w:cs="Times New Roman"/>
                <w:sz w:val="24"/>
                <w:szCs w:val="24"/>
              </w:rPr>
              <w:t>14.09.2001</w:t>
            </w: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СОГЛАСИЕ</w:t>
      </w:r>
    </w:p>
    <w:p w:rsidR="00244BA3" w:rsidRPr="00244BA3" w:rsidRDefault="00244BA3">
      <w:pPr>
        <w:pStyle w:val="ConsPlusTitle"/>
        <w:jc w:val="center"/>
        <w:rPr>
          <w:rFonts w:ascii="Times New Roman" w:hAnsi="Times New Roman" w:cs="Times New Roman"/>
          <w:sz w:val="28"/>
          <w:szCs w:val="28"/>
        </w:rPr>
      </w:pPr>
      <w:r w:rsidRPr="00244BA3">
        <w:rPr>
          <w:rFonts w:ascii="Times New Roman" w:hAnsi="Times New Roman" w:cs="Times New Roman"/>
          <w:sz w:val="28"/>
          <w:szCs w:val="28"/>
        </w:rPr>
        <w:t>НА ОБРАБОТКУ ПЕРСОНАЛЬНЫХ ДАННЫХ</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proofErr w:type="gramStart"/>
      <w:r w:rsidRPr="00244BA3">
        <w:rPr>
          <w:rFonts w:ascii="Times New Roman" w:hAnsi="Times New Roman" w:cs="Times New Roman"/>
          <w:sz w:val="28"/>
          <w:szCs w:val="28"/>
        </w:rPr>
        <w:t xml:space="preserve">В соответствии со </w:t>
      </w:r>
      <w:hyperlink r:id="rId55">
        <w:r w:rsidRPr="00244BA3">
          <w:rPr>
            <w:rFonts w:ascii="Times New Roman" w:hAnsi="Times New Roman" w:cs="Times New Roman"/>
            <w:sz w:val="28"/>
            <w:szCs w:val="28"/>
          </w:rPr>
          <w:t>статьей 9</w:t>
        </w:r>
      </w:hyperlink>
      <w:r w:rsidRPr="00244BA3">
        <w:rPr>
          <w:rFonts w:ascii="Times New Roman" w:hAnsi="Times New Roman" w:cs="Times New Roman"/>
          <w:sz w:val="28"/>
          <w:szCs w:val="28"/>
        </w:rPr>
        <w:t xml:space="preserve"> Федерального закона от 27.07.2006 N 152-ФЗ "О персональных данных", пунктом 4.1 Положения о звании "Почетный гражданин города Ачинска", утвержденного решением Ачинского городского Совета депутатов от 14.09.2001 N 8-48р, с целью поддержки выдвигаемой кандидатуры на присвоение звания "Почетный гражданин города Ачинска", даю согласие </w:t>
      </w:r>
      <w:proofErr w:type="spellStart"/>
      <w:r w:rsidRPr="00244BA3">
        <w:rPr>
          <w:rFonts w:ascii="Times New Roman" w:hAnsi="Times New Roman" w:cs="Times New Roman"/>
          <w:sz w:val="28"/>
          <w:szCs w:val="28"/>
        </w:rPr>
        <w:t>Ачинскому</w:t>
      </w:r>
      <w:proofErr w:type="spellEnd"/>
      <w:r w:rsidRPr="00244BA3">
        <w:rPr>
          <w:rFonts w:ascii="Times New Roman" w:hAnsi="Times New Roman" w:cs="Times New Roman"/>
          <w:sz w:val="28"/>
          <w:szCs w:val="28"/>
        </w:rPr>
        <w:t xml:space="preserve"> городскому Совету депутатов, расположенному по адресу: город Ачинск, улица Свердлова, здание 17</w:t>
      </w:r>
      <w:proofErr w:type="gramEnd"/>
      <w:r w:rsidRPr="00244BA3">
        <w:rPr>
          <w:rFonts w:ascii="Times New Roman" w:hAnsi="Times New Roman" w:cs="Times New Roman"/>
          <w:sz w:val="28"/>
          <w:szCs w:val="28"/>
        </w:rPr>
        <w:t>, на обработку моих персональных данных:</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фамилия, имя, отчество;</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дата рождения;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адрес места жительства;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серия, номер паспорта или заменяющего его документа.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Мое согласие на обработку персональных данных и их использование в </w:t>
      </w:r>
      <w:r w:rsidRPr="00244BA3">
        <w:rPr>
          <w:rFonts w:ascii="Times New Roman" w:hAnsi="Times New Roman" w:cs="Times New Roman"/>
          <w:sz w:val="28"/>
          <w:szCs w:val="28"/>
        </w:rPr>
        <w:lastRenderedPageBreak/>
        <w:t>целях, указанных в настоящем согласии, является бессрочным.</w:t>
      </w:r>
    </w:p>
    <w:p w:rsidR="00244BA3" w:rsidRPr="00244BA3" w:rsidRDefault="00244BA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3120"/>
      </w:tblGrid>
      <w:tr w:rsidR="00244BA3" w:rsidRPr="00244BA3" w:rsidTr="00244BA3">
        <w:tc>
          <w:tcPr>
            <w:tcW w:w="567"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 xml:space="preserve">N </w:t>
            </w:r>
            <w:proofErr w:type="gramStart"/>
            <w:r w:rsidRPr="00244BA3">
              <w:rPr>
                <w:rFonts w:ascii="Times New Roman" w:hAnsi="Times New Roman" w:cs="Times New Roman"/>
                <w:sz w:val="24"/>
                <w:szCs w:val="24"/>
              </w:rPr>
              <w:t>п</w:t>
            </w:r>
            <w:proofErr w:type="gramEnd"/>
            <w:r w:rsidRPr="00244BA3">
              <w:rPr>
                <w:rFonts w:ascii="Times New Roman" w:hAnsi="Times New Roman" w:cs="Times New Roman"/>
                <w:sz w:val="24"/>
                <w:szCs w:val="24"/>
              </w:rPr>
              <w:t>/п</w:t>
            </w:r>
          </w:p>
        </w:tc>
        <w:tc>
          <w:tcPr>
            <w:tcW w:w="6236"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Ф.И.О.</w:t>
            </w:r>
          </w:p>
        </w:tc>
        <w:tc>
          <w:tcPr>
            <w:tcW w:w="3120" w:type="dxa"/>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Подпись, дата</w:t>
            </w:r>
          </w:p>
        </w:tc>
      </w:tr>
      <w:tr w:rsidR="00244BA3" w:rsidRPr="00244BA3" w:rsidTr="00244BA3">
        <w:tc>
          <w:tcPr>
            <w:tcW w:w="567"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1</w:t>
            </w:r>
          </w:p>
        </w:tc>
        <w:tc>
          <w:tcPr>
            <w:tcW w:w="6236"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Петров Петр Иванович</w:t>
            </w:r>
          </w:p>
        </w:tc>
        <w:tc>
          <w:tcPr>
            <w:tcW w:w="3120" w:type="dxa"/>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14.09.2001</w:t>
            </w: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right"/>
        <w:outlineLvl w:val="0"/>
        <w:rPr>
          <w:rFonts w:ascii="Times New Roman" w:hAnsi="Times New Roman" w:cs="Times New Roman"/>
          <w:sz w:val="28"/>
          <w:szCs w:val="28"/>
        </w:rPr>
      </w:pPr>
      <w:r w:rsidRPr="00244BA3">
        <w:rPr>
          <w:rFonts w:ascii="Times New Roman" w:hAnsi="Times New Roman" w:cs="Times New Roman"/>
          <w:sz w:val="28"/>
          <w:szCs w:val="28"/>
        </w:rPr>
        <w:t>Приложение 3</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к Решению</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 xml:space="preserve">городского Совета </w:t>
      </w:r>
      <w:proofErr w:type="gramStart"/>
      <w:r w:rsidRPr="00244BA3">
        <w:rPr>
          <w:rFonts w:ascii="Times New Roman" w:hAnsi="Times New Roman" w:cs="Times New Roman"/>
          <w:sz w:val="28"/>
          <w:szCs w:val="28"/>
        </w:rPr>
        <w:t>от</w:t>
      </w:r>
      <w:proofErr w:type="gramEnd"/>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14 сентября 2001 г. N 8-48р</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ОПИСАНИЕ</w:t>
      </w:r>
    </w:p>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ПАМЯТНОЙ ДОСКИ ДЛЯ ПОЧЕТНОГО ГРАЖДАНИНА ГОРОДА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 xml:space="preserve">Исключено. - </w:t>
      </w:r>
      <w:hyperlink r:id="rId56">
        <w:r w:rsidRPr="00244BA3">
          <w:rPr>
            <w:rFonts w:ascii="Times New Roman" w:hAnsi="Times New Roman" w:cs="Times New Roman"/>
            <w:sz w:val="28"/>
            <w:szCs w:val="28"/>
          </w:rPr>
          <w:t>Решение</w:t>
        </w:r>
      </w:hyperlink>
      <w:r w:rsidRPr="00244BA3">
        <w:rPr>
          <w:rFonts w:ascii="Times New Roman" w:hAnsi="Times New Roman" w:cs="Times New Roman"/>
          <w:sz w:val="28"/>
          <w:szCs w:val="28"/>
        </w:rPr>
        <w:t xml:space="preserve"> Ачинского городского Совета депутатов Красноярского края от 24.09.2010 N 9-66р.</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right"/>
        <w:outlineLvl w:val="0"/>
        <w:rPr>
          <w:rFonts w:ascii="Times New Roman" w:hAnsi="Times New Roman" w:cs="Times New Roman"/>
          <w:sz w:val="28"/>
          <w:szCs w:val="28"/>
        </w:rPr>
      </w:pPr>
      <w:bookmarkStart w:id="6" w:name="P194"/>
      <w:bookmarkEnd w:id="6"/>
      <w:r w:rsidRPr="00244BA3">
        <w:rPr>
          <w:rFonts w:ascii="Times New Roman" w:hAnsi="Times New Roman" w:cs="Times New Roman"/>
          <w:sz w:val="28"/>
          <w:szCs w:val="28"/>
        </w:rPr>
        <w:lastRenderedPageBreak/>
        <w:t>Приложение 4</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к Решению</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Ачинского городского</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Совета депутатов</w:t>
      </w:r>
    </w:p>
    <w:p w:rsidR="00244BA3" w:rsidRPr="00244BA3" w:rsidRDefault="00244BA3">
      <w:pPr>
        <w:pStyle w:val="ConsPlusNormal"/>
        <w:jc w:val="right"/>
        <w:rPr>
          <w:rFonts w:ascii="Times New Roman" w:hAnsi="Times New Roman" w:cs="Times New Roman"/>
          <w:sz w:val="28"/>
          <w:szCs w:val="28"/>
        </w:rPr>
      </w:pPr>
      <w:r w:rsidRPr="00244BA3">
        <w:rPr>
          <w:rFonts w:ascii="Times New Roman" w:hAnsi="Times New Roman" w:cs="Times New Roman"/>
          <w:sz w:val="28"/>
          <w:szCs w:val="28"/>
        </w:rPr>
        <w:t>от 14 сентября 2001 г. N 8-48р</w:t>
      </w:r>
    </w:p>
    <w:p w:rsidR="00244BA3" w:rsidRPr="00244BA3" w:rsidRDefault="00244BA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44BA3" w:rsidRPr="00244B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4BA3" w:rsidRPr="00244BA3" w:rsidRDefault="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Список изменяющих документов</w:t>
            </w:r>
          </w:p>
          <w:p w:rsidR="00244BA3" w:rsidRPr="00244BA3" w:rsidRDefault="00244BA3" w:rsidP="00244BA3">
            <w:pPr>
              <w:pStyle w:val="ConsPlusNormal"/>
              <w:jc w:val="center"/>
              <w:rPr>
                <w:rFonts w:ascii="Times New Roman" w:hAnsi="Times New Roman" w:cs="Times New Roman"/>
                <w:sz w:val="28"/>
                <w:szCs w:val="28"/>
              </w:rPr>
            </w:pPr>
            <w:r w:rsidRPr="00244BA3">
              <w:rPr>
                <w:rFonts w:ascii="Times New Roman" w:hAnsi="Times New Roman" w:cs="Times New Roman"/>
                <w:sz w:val="28"/>
                <w:szCs w:val="28"/>
              </w:rPr>
              <w:t xml:space="preserve">(введено </w:t>
            </w:r>
            <w:hyperlink r:id="rId57">
              <w:r w:rsidRPr="00244BA3">
                <w:rPr>
                  <w:rFonts w:ascii="Times New Roman" w:hAnsi="Times New Roman" w:cs="Times New Roman"/>
                  <w:sz w:val="28"/>
                  <w:szCs w:val="28"/>
                </w:rPr>
                <w:t>Решением</w:t>
              </w:r>
            </w:hyperlink>
            <w:r w:rsidRPr="00244BA3">
              <w:rPr>
                <w:rFonts w:ascii="Times New Roman" w:hAnsi="Times New Roman" w:cs="Times New Roman"/>
                <w:sz w:val="28"/>
                <w:szCs w:val="28"/>
              </w:rPr>
              <w:t xml:space="preserve"> Ачинского городского Совета депутатов Красноярского края</w:t>
            </w:r>
            <w:r>
              <w:rPr>
                <w:rFonts w:ascii="Times New Roman" w:hAnsi="Times New Roman" w:cs="Times New Roman"/>
                <w:sz w:val="28"/>
                <w:szCs w:val="28"/>
              </w:rPr>
              <w:t xml:space="preserve"> </w:t>
            </w:r>
            <w:r w:rsidRPr="00244BA3">
              <w:rPr>
                <w:rFonts w:ascii="Times New Roman" w:hAnsi="Times New Roman" w:cs="Times New Roman"/>
                <w:sz w:val="28"/>
                <w:szCs w:val="28"/>
              </w:rPr>
              <w:t>от 25.03.2022 N 21-124р)</w:t>
            </w:r>
          </w:p>
        </w:tc>
        <w:tc>
          <w:tcPr>
            <w:tcW w:w="113" w:type="dxa"/>
            <w:tcBorders>
              <w:top w:val="nil"/>
              <w:left w:val="nil"/>
              <w:bottom w:val="nil"/>
              <w:right w:val="nil"/>
            </w:tcBorders>
            <w:shd w:val="clear" w:color="auto" w:fill="F4F3F8"/>
            <w:tcMar>
              <w:top w:w="0" w:type="dxa"/>
              <w:left w:w="0" w:type="dxa"/>
              <w:bottom w:w="0" w:type="dxa"/>
              <w:right w:w="0" w:type="dxa"/>
            </w:tcMar>
          </w:tcPr>
          <w:p w:rsidR="00244BA3" w:rsidRPr="00244BA3" w:rsidRDefault="00244BA3">
            <w:pPr>
              <w:pStyle w:val="ConsPlusNormal"/>
              <w:rPr>
                <w:rFonts w:ascii="Times New Roman" w:hAnsi="Times New Roman" w:cs="Times New Roman"/>
                <w:sz w:val="28"/>
                <w:szCs w:val="28"/>
              </w:rPr>
            </w:pP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1. УДОСТОВЕРЕНИЕ "ПОЧЕТНЫЙ ГРАЖДАНИН ГОРОДА АЧИНСКА"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1.1. Удостоверение "Почетный гражданин города Ачинска" изготавливается по единому образцу и подтверждает факт присвоения удостоенному лицу звания "Почетный гражданин 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1.2. Удостоверение изготавливается типографским способом в виде книжки в твердой обложке бордового цвета, имеет размер 215 мм на 75 мм в развернутом виде и 105 мм на 75 мм в сложенном виде.</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1.3. На лицевой стороне обложки, в центре, тиснением золотистого цвета заглавными буквами расположена надпись "Почетный гражданин 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1.4. На левой части разворота внутренней стороны (вкладыша) удостоверения в левом верхнем углу изображен герб 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Правее изображения герба города Ачинска буквами черного цвета в три строки выполнены реквизиты:</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"РОССИЙСКАЯ ФЕДЕРАЦИЯ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КРАСНОЯРСКИЙ КРАЙ</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ГОРОД АЧИНСК".</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Ниже выполнена надпись в одну строку: "УДОСТОВЕРЕНИЕ", под ней в две строки указываются фамилия, имя, отчество Почетного гражданина города Ачинска в именительном падеже.</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Под ними расположена надпись в две строки:</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"ПОЧЕТНЫЙ ГРАЖДАНИН</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1.5. На правой части разворота внутренней стороны (вкладыша) удостоверения буквами черного цвета размещен те</w:t>
      </w:r>
      <w:proofErr w:type="gramStart"/>
      <w:r w:rsidRPr="00244BA3">
        <w:rPr>
          <w:rFonts w:ascii="Times New Roman" w:hAnsi="Times New Roman" w:cs="Times New Roman"/>
          <w:sz w:val="28"/>
          <w:szCs w:val="28"/>
        </w:rPr>
        <w:t>кст в тр</w:t>
      </w:r>
      <w:proofErr w:type="gramEnd"/>
      <w:r w:rsidRPr="00244BA3">
        <w:rPr>
          <w:rFonts w:ascii="Times New Roman" w:hAnsi="Times New Roman" w:cs="Times New Roman"/>
          <w:sz w:val="28"/>
          <w:szCs w:val="28"/>
        </w:rPr>
        <w:t>и строки:</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lastRenderedPageBreak/>
        <w:t>"решение Ачинского городского Совета депутатов</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от ДД.ММ</w:t>
      </w:r>
      <w:proofErr w:type="gramStart"/>
      <w:r w:rsidRPr="00244BA3">
        <w:rPr>
          <w:rFonts w:ascii="Times New Roman" w:hAnsi="Times New Roman" w:cs="Times New Roman"/>
          <w:sz w:val="28"/>
          <w:szCs w:val="28"/>
        </w:rPr>
        <w:t>.Г</w:t>
      </w:r>
      <w:proofErr w:type="gramEnd"/>
      <w:r w:rsidRPr="00244BA3">
        <w:rPr>
          <w:rFonts w:ascii="Times New Roman" w:hAnsi="Times New Roman" w:cs="Times New Roman"/>
          <w:sz w:val="28"/>
          <w:szCs w:val="28"/>
        </w:rPr>
        <w:t>ГГГ N 00-00р "О присвоении звания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"Почетный гражданин 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Под текстом в левой части расположена фотография размерами 4 x 3 см, в правой части надпись: "Выдано", ниже дата выдачи.</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В правом нижнем углу расположен текст в четыре строки:</w:t>
      </w:r>
    </w:p>
    <w:p w:rsidR="00244BA3" w:rsidRPr="00244BA3" w:rsidRDefault="00244BA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4BA3" w:rsidRPr="00244BA3">
        <w:tc>
          <w:tcPr>
            <w:tcW w:w="4535" w:type="dxa"/>
            <w:tcBorders>
              <w:top w:val="nil"/>
              <w:left w:val="nil"/>
              <w:bottom w:val="nil"/>
              <w:right w:val="nil"/>
            </w:tcBorders>
          </w:tcPr>
          <w:p w:rsidR="00244BA3" w:rsidRPr="00244BA3" w:rsidRDefault="00244BA3">
            <w:pPr>
              <w:pStyle w:val="ConsPlusNormal"/>
              <w:rPr>
                <w:rFonts w:ascii="Times New Roman" w:hAnsi="Times New Roman" w:cs="Times New Roman"/>
                <w:sz w:val="28"/>
                <w:szCs w:val="28"/>
              </w:rPr>
            </w:pPr>
          </w:p>
        </w:tc>
        <w:tc>
          <w:tcPr>
            <w:tcW w:w="4535" w:type="dxa"/>
            <w:tcBorders>
              <w:top w:val="nil"/>
              <w:left w:val="nil"/>
              <w:bottom w:val="nil"/>
              <w:right w:val="nil"/>
            </w:tcBorders>
          </w:tcPr>
          <w:p w:rsidR="00244BA3" w:rsidRPr="00244BA3" w:rsidRDefault="00244BA3">
            <w:pPr>
              <w:pStyle w:val="ConsPlusNormal"/>
              <w:rPr>
                <w:rFonts w:ascii="Times New Roman" w:hAnsi="Times New Roman" w:cs="Times New Roman"/>
                <w:sz w:val="28"/>
                <w:szCs w:val="28"/>
              </w:rPr>
            </w:pPr>
            <w:r w:rsidRPr="00244BA3">
              <w:rPr>
                <w:rFonts w:ascii="Times New Roman" w:hAnsi="Times New Roman" w:cs="Times New Roman"/>
                <w:sz w:val="28"/>
                <w:szCs w:val="28"/>
              </w:rPr>
              <w:t>"Глава города Ачинска</w:t>
            </w:r>
          </w:p>
          <w:p w:rsidR="00244BA3" w:rsidRPr="00244BA3" w:rsidRDefault="00244BA3">
            <w:pPr>
              <w:pStyle w:val="ConsPlusNormal"/>
              <w:rPr>
                <w:rFonts w:ascii="Times New Roman" w:hAnsi="Times New Roman" w:cs="Times New Roman"/>
                <w:sz w:val="28"/>
                <w:szCs w:val="28"/>
              </w:rPr>
            </w:pPr>
            <w:r w:rsidRPr="00244BA3">
              <w:rPr>
                <w:rFonts w:ascii="Times New Roman" w:hAnsi="Times New Roman" w:cs="Times New Roman"/>
                <w:sz w:val="28"/>
                <w:szCs w:val="28"/>
              </w:rPr>
              <w:t>Ф.И.О.</w:t>
            </w:r>
          </w:p>
        </w:tc>
      </w:tr>
      <w:tr w:rsidR="00244BA3" w:rsidRPr="00244BA3">
        <w:tc>
          <w:tcPr>
            <w:tcW w:w="4535" w:type="dxa"/>
            <w:tcBorders>
              <w:top w:val="nil"/>
              <w:left w:val="nil"/>
              <w:bottom w:val="nil"/>
              <w:right w:val="nil"/>
            </w:tcBorders>
          </w:tcPr>
          <w:p w:rsidR="00244BA3" w:rsidRPr="00244BA3" w:rsidRDefault="00244BA3">
            <w:pPr>
              <w:pStyle w:val="ConsPlusNormal"/>
              <w:rPr>
                <w:rFonts w:ascii="Times New Roman" w:hAnsi="Times New Roman" w:cs="Times New Roman"/>
                <w:sz w:val="28"/>
                <w:szCs w:val="28"/>
              </w:rPr>
            </w:pPr>
            <w:r w:rsidRPr="00244BA3">
              <w:rPr>
                <w:rFonts w:ascii="Times New Roman" w:hAnsi="Times New Roman" w:cs="Times New Roman"/>
                <w:sz w:val="28"/>
                <w:szCs w:val="28"/>
              </w:rPr>
              <w:t>____________</w:t>
            </w:r>
          </w:p>
          <w:p w:rsidR="00244BA3" w:rsidRPr="00244BA3" w:rsidRDefault="00244BA3">
            <w:pPr>
              <w:pStyle w:val="ConsPlusNormal"/>
              <w:rPr>
                <w:rFonts w:ascii="Times New Roman" w:hAnsi="Times New Roman" w:cs="Times New Roman"/>
                <w:sz w:val="28"/>
                <w:szCs w:val="28"/>
              </w:rPr>
            </w:pPr>
            <w:r w:rsidRPr="00244BA3">
              <w:rPr>
                <w:rFonts w:ascii="Times New Roman" w:hAnsi="Times New Roman" w:cs="Times New Roman"/>
                <w:sz w:val="28"/>
                <w:szCs w:val="28"/>
              </w:rPr>
              <w:t>МП (подпись)".</w:t>
            </w:r>
          </w:p>
        </w:tc>
        <w:tc>
          <w:tcPr>
            <w:tcW w:w="4535" w:type="dxa"/>
            <w:tcBorders>
              <w:top w:val="nil"/>
              <w:left w:val="nil"/>
              <w:bottom w:val="nil"/>
              <w:right w:val="nil"/>
            </w:tcBorders>
          </w:tcPr>
          <w:p w:rsidR="00244BA3" w:rsidRPr="00244BA3" w:rsidRDefault="00244BA3">
            <w:pPr>
              <w:pStyle w:val="ConsPlusNormal"/>
              <w:rPr>
                <w:rFonts w:ascii="Times New Roman" w:hAnsi="Times New Roman" w:cs="Times New Roman"/>
                <w:sz w:val="28"/>
                <w:szCs w:val="28"/>
              </w:rPr>
            </w:pP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1.6. Оттиск гербовой печати муниципального образования город Ачинск наносится между надписями "Выдано" и "МП" таким образом, чтобы часть оттиска располагалась поверх нижней и боковой части фотографии.</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1.7. Форма удостоверения:</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Внешняя сторона (обложка) удостоверения:</w:t>
      </w:r>
    </w:p>
    <w:p w:rsidR="00244BA3" w:rsidRPr="00244BA3" w:rsidRDefault="00244BA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3"/>
      </w:tblGrid>
      <w:tr w:rsidR="00244BA3" w:rsidRPr="00244BA3" w:rsidTr="00244BA3">
        <w:tc>
          <w:tcPr>
            <w:tcW w:w="4535" w:type="dxa"/>
            <w:tcBorders>
              <w:top w:val="single" w:sz="4" w:space="0" w:color="auto"/>
              <w:bottom w:val="single" w:sz="4" w:space="0" w:color="auto"/>
            </w:tcBorders>
          </w:tcPr>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tc>
        <w:tc>
          <w:tcPr>
            <w:tcW w:w="4533" w:type="dxa"/>
            <w:tcBorders>
              <w:top w:val="single" w:sz="4" w:space="0" w:color="auto"/>
              <w:bottom w:val="single" w:sz="4" w:space="0" w:color="auto"/>
            </w:tcBorders>
          </w:tcPr>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ПОЧЕТНЫЙ</w:t>
            </w: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ГРАЖДАНИН</w:t>
            </w: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ГОРОДА АЧИНСКА</w:t>
            </w: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rPr>
                <w:rFonts w:ascii="Times New Roman" w:hAnsi="Times New Roman" w:cs="Times New Roman"/>
                <w:sz w:val="24"/>
                <w:szCs w:val="24"/>
              </w:rPr>
            </w:pPr>
          </w:p>
        </w:tc>
      </w:tr>
    </w:tbl>
    <w:p w:rsidR="00244BA3" w:rsidRPr="00244BA3" w:rsidRDefault="00244BA3">
      <w:pPr>
        <w:pStyle w:val="ConsPlusNormal"/>
        <w:jc w:val="both"/>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Внутренняя сторона удостоверения:</w:t>
      </w:r>
    </w:p>
    <w:p w:rsidR="00244BA3" w:rsidRPr="00244BA3" w:rsidRDefault="00244BA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2"/>
        <w:gridCol w:w="3572"/>
        <w:gridCol w:w="340"/>
        <w:gridCol w:w="1594"/>
        <w:gridCol w:w="2608"/>
      </w:tblGrid>
      <w:tr w:rsidR="00244BA3" w:rsidRPr="00244BA3" w:rsidTr="00244BA3">
        <w:tc>
          <w:tcPr>
            <w:tcW w:w="972" w:type="dxa"/>
            <w:vMerge w:val="restart"/>
            <w:tcBorders>
              <w:top w:val="single" w:sz="4" w:space="0" w:color="auto"/>
              <w:left w:val="single" w:sz="4" w:space="0" w:color="auto"/>
              <w:bottom w:val="single" w:sz="4" w:space="0" w:color="auto"/>
              <w:right w:val="nil"/>
            </w:tcBorders>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noProof/>
                <w:position w:val="-43"/>
                <w:sz w:val="24"/>
                <w:szCs w:val="24"/>
              </w:rPr>
              <w:drawing>
                <wp:inline distT="0" distB="0" distL="0" distR="0" wp14:anchorId="43EDA6FC" wp14:editId="0F2BE53F">
                  <wp:extent cx="538480" cy="688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538480" cy="688975"/>
                          </a:xfrm>
                          <a:prstGeom prst="rect">
                            <a:avLst/>
                          </a:prstGeom>
                          <a:noFill/>
                          <a:ln>
                            <a:noFill/>
                          </a:ln>
                        </pic:spPr>
                      </pic:pic>
                    </a:graphicData>
                  </a:graphic>
                </wp:inline>
              </w:drawing>
            </w:r>
          </w:p>
          <w:p w:rsidR="00244BA3" w:rsidRPr="00244BA3" w:rsidRDefault="00244BA3">
            <w:pPr>
              <w:pStyle w:val="ConsPlusNormal"/>
              <w:rPr>
                <w:rFonts w:ascii="Times New Roman" w:hAnsi="Times New Roman" w:cs="Times New Roman"/>
                <w:sz w:val="24"/>
                <w:szCs w:val="24"/>
              </w:rPr>
            </w:pPr>
          </w:p>
        </w:tc>
        <w:tc>
          <w:tcPr>
            <w:tcW w:w="3572" w:type="dxa"/>
            <w:vMerge w:val="restart"/>
            <w:tcBorders>
              <w:top w:val="single" w:sz="4" w:space="0" w:color="auto"/>
              <w:left w:val="nil"/>
              <w:bottom w:val="single" w:sz="4" w:space="0" w:color="auto"/>
              <w:right w:val="single" w:sz="4" w:space="0" w:color="auto"/>
            </w:tcBorders>
          </w:tcPr>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РОССИЙСКАЯ ФЕДЕРАЦИЯ КРАСНОЯРСКИЙ КРАЙ</w:t>
            </w: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ГОРОД АЧИНСК</w:t>
            </w: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УДОСТОВЕРЕНИЕ</w:t>
            </w: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ФАМИЛИЯ</w:t>
            </w: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ИМЯ ОТЧЕСТВО</w:t>
            </w: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ПОЧЕТНЫЙ ГРАЖДАНИН</w:t>
            </w: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ГОРОДА АЧИНСКА</w:t>
            </w:r>
          </w:p>
        </w:tc>
        <w:tc>
          <w:tcPr>
            <w:tcW w:w="4542" w:type="dxa"/>
            <w:gridSpan w:val="3"/>
            <w:tcBorders>
              <w:top w:val="single" w:sz="4" w:space="0" w:color="auto"/>
              <w:left w:val="single" w:sz="4" w:space="0" w:color="auto"/>
              <w:bottom w:val="nil"/>
              <w:right w:val="single" w:sz="4" w:space="0" w:color="auto"/>
            </w:tcBorders>
          </w:tcPr>
          <w:p w:rsidR="00244BA3" w:rsidRPr="00244BA3" w:rsidRDefault="00244BA3">
            <w:pPr>
              <w:pStyle w:val="ConsPlusNormal"/>
              <w:jc w:val="both"/>
              <w:rPr>
                <w:rFonts w:ascii="Times New Roman" w:hAnsi="Times New Roman" w:cs="Times New Roman"/>
                <w:sz w:val="24"/>
                <w:szCs w:val="24"/>
              </w:rPr>
            </w:pPr>
            <w:r w:rsidRPr="00244BA3">
              <w:rPr>
                <w:rFonts w:ascii="Times New Roman" w:hAnsi="Times New Roman" w:cs="Times New Roman"/>
                <w:sz w:val="24"/>
                <w:szCs w:val="24"/>
              </w:rPr>
              <w:lastRenderedPageBreak/>
              <w:t>решение Ачинского городского Совета депутатов от ДД.ММ</w:t>
            </w:r>
            <w:proofErr w:type="gramStart"/>
            <w:r w:rsidRPr="00244BA3">
              <w:rPr>
                <w:rFonts w:ascii="Times New Roman" w:hAnsi="Times New Roman" w:cs="Times New Roman"/>
                <w:sz w:val="24"/>
                <w:szCs w:val="24"/>
              </w:rPr>
              <w:t>.Г</w:t>
            </w:r>
            <w:proofErr w:type="gramEnd"/>
            <w:r w:rsidRPr="00244BA3">
              <w:rPr>
                <w:rFonts w:ascii="Times New Roman" w:hAnsi="Times New Roman" w:cs="Times New Roman"/>
                <w:sz w:val="24"/>
                <w:szCs w:val="24"/>
              </w:rPr>
              <w:t>ГГГ N 00-00р "О присвоении звания "Почетный гражданин города Ачинска"</w:t>
            </w:r>
          </w:p>
        </w:tc>
      </w:tr>
      <w:tr w:rsidR="00244BA3" w:rsidRPr="00244BA3" w:rsidTr="00244BA3">
        <w:tblPrEx>
          <w:tblBorders>
            <w:insideV w:val="single" w:sz="4" w:space="0" w:color="auto"/>
          </w:tblBorders>
        </w:tblPrEx>
        <w:tc>
          <w:tcPr>
            <w:tcW w:w="972" w:type="dxa"/>
            <w:vMerge/>
            <w:tcBorders>
              <w:top w:val="single" w:sz="4" w:space="0" w:color="auto"/>
              <w:bottom w:val="single" w:sz="4" w:space="0" w:color="auto"/>
              <w:right w:val="nil"/>
            </w:tcBorders>
          </w:tcPr>
          <w:p w:rsidR="00244BA3" w:rsidRPr="00244BA3" w:rsidRDefault="00244BA3">
            <w:pPr>
              <w:pStyle w:val="ConsPlusNormal"/>
              <w:rPr>
                <w:rFonts w:ascii="Times New Roman" w:hAnsi="Times New Roman" w:cs="Times New Roman"/>
                <w:sz w:val="24"/>
                <w:szCs w:val="24"/>
              </w:rPr>
            </w:pPr>
          </w:p>
        </w:tc>
        <w:tc>
          <w:tcPr>
            <w:tcW w:w="3572" w:type="dxa"/>
            <w:vMerge/>
            <w:tcBorders>
              <w:top w:val="single" w:sz="4" w:space="0" w:color="auto"/>
              <w:left w:val="nil"/>
              <w:bottom w:val="single" w:sz="4" w:space="0" w:color="auto"/>
            </w:tcBorders>
          </w:tcPr>
          <w:p w:rsidR="00244BA3" w:rsidRPr="00244BA3" w:rsidRDefault="00244BA3">
            <w:pPr>
              <w:pStyle w:val="ConsPlusNormal"/>
              <w:rPr>
                <w:rFonts w:ascii="Times New Roman" w:hAnsi="Times New Roman" w:cs="Times New Roman"/>
                <w:sz w:val="24"/>
                <w:szCs w:val="24"/>
              </w:rPr>
            </w:pPr>
          </w:p>
        </w:tc>
        <w:tc>
          <w:tcPr>
            <w:tcW w:w="340" w:type="dxa"/>
            <w:tcBorders>
              <w:top w:val="nil"/>
              <w:bottom w:val="nil"/>
            </w:tcBorders>
          </w:tcPr>
          <w:p w:rsidR="00244BA3" w:rsidRPr="00244BA3" w:rsidRDefault="00244BA3">
            <w:pPr>
              <w:pStyle w:val="ConsPlusNormal"/>
              <w:rPr>
                <w:rFonts w:ascii="Times New Roman" w:hAnsi="Times New Roman" w:cs="Times New Roman"/>
                <w:sz w:val="24"/>
                <w:szCs w:val="24"/>
              </w:rPr>
            </w:pPr>
          </w:p>
        </w:tc>
        <w:tc>
          <w:tcPr>
            <w:tcW w:w="1594" w:type="dxa"/>
            <w:tcBorders>
              <w:top w:val="single" w:sz="4" w:space="0" w:color="auto"/>
              <w:bottom w:val="single" w:sz="4" w:space="0" w:color="auto"/>
            </w:tcBorders>
          </w:tcPr>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МЕСТО</w:t>
            </w: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ДЛЯ</w:t>
            </w: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ФОТО</w:t>
            </w:r>
          </w:p>
          <w:p w:rsidR="00244BA3" w:rsidRPr="00244BA3" w:rsidRDefault="00244BA3">
            <w:pPr>
              <w:pStyle w:val="ConsPlusNormal"/>
              <w:rPr>
                <w:rFonts w:ascii="Times New Roman" w:hAnsi="Times New Roman" w:cs="Times New Roman"/>
                <w:sz w:val="24"/>
                <w:szCs w:val="24"/>
              </w:rPr>
            </w:pPr>
          </w:p>
        </w:tc>
        <w:tc>
          <w:tcPr>
            <w:tcW w:w="2608" w:type="dxa"/>
            <w:vMerge w:val="restart"/>
            <w:tcBorders>
              <w:top w:val="nil"/>
              <w:left w:val="nil"/>
              <w:bottom w:val="single" w:sz="4" w:space="0" w:color="auto"/>
            </w:tcBorders>
          </w:tcPr>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lastRenderedPageBreak/>
              <w:t>Выдано:</w:t>
            </w:r>
          </w:p>
          <w:p w:rsidR="00244BA3" w:rsidRPr="00244BA3" w:rsidRDefault="00244BA3">
            <w:pPr>
              <w:pStyle w:val="ConsPlusNormal"/>
              <w:rPr>
                <w:rFonts w:ascii="Times New Roman" w:hAnsi="Times New Roman" w:cs="Times New Roman"/>
                <w:sz w:val="24"/>
                <w:szCs w:val="24"/>
              </w:rPr>
            </w:pPr>
            <w:r w:rsidRPr="00244BA3">
              <w:rPr>
                <w:rFonts w:ascii="Times New Roman" w:hAnsi="Times New Roman" w:cs="Times New Roman"/>
                <w:sz w:val="24"/>
                <w:szCs w:val="24"/>
              </w:rPr>
              <w:t>"ДД" ММ</w:t>
            </w:r>
            <w:proofErr w:type="gramStart"/>
            <w:r w:rsidRPr="00244BA3">
              <w:rPr>
                <w:rFonts w:ascii="Times New Roman" w:hAnsi="Times New Roman" w:cs="Times New Roman"/>
                <w:sz w:val="24"/>
                <w:szCs w:val="24"/>
              </w:rPr>
              <w:t>.Г</w:t>
            </w:r>
            <w:proofErr w:type="gramEnd"/>
            <w:r w:rsidRPr="00244BA3">
              <w:rPr>
                <w:rFonts w:ascii="Times New Roman" w:hAnsi="Times New Roman" w:cs="Times New Roman"/>
                <w:sz w:val="24"/>
                <w:szCs w:val="24"/>
              </w:rPr>
              <w:t>ГГГ</w:t>
            </w: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jc w:val="right"/>
              <w:rPr>
                <w:rFonts w:ascii="Times New Roman" w:hAnsi="Times New Roman" w:cs="Times New Roman"/>
                <w:sz w:val="24"/>
                <w:szCs w:val="24"/>
              </w:rPr>
            </w:pPr>
            <w:r w:rsidRPr="00244BA3">
              <w:rPr>
                <w:rFonts w:ascii="Times New Roman" w:hAnsi="Times New Roman" w:cs="Times New Roman"/>
                <w:sz w:val="24"/>
                <w:szCs w:val="24"/>
              </w:rPr>
              <w:t>Глава города Ачинска</w:t>
            </w:r>
          </w:p>
          <w:p w:rsidR="00244BA3" w:rsidRPr="00244BA3" w:rsidRDefault="00244BA3">
            <w:pPr>
              <w:pStyle w:val="ConsPlusNormal"/>
              <w:rPr>
                <w:rFonts w:ascii="Times New Roman" w:hAnsi="Times New Roman" w:cs="Times New Roman"/>
                <w:sz w:val="24"/>
                <w:szCs w:val="24"/>
              </w:rPr>
            </w:pPr>
          </w:p>
          <w:p w:rsidR="00244BA3" w:rsidRPr="00244BA3" w:rsidRDefault="00244BA3">
            <w:pPr>
              <w:pStyle w:val="ConsPlusNormal"/>
              <w:jc w:val="center"/>
              <w:rPr>
                <w:rFonts w:ascii="Times New Roman" w:hAnsi="Times New Roman" w:cs="Times New Roman"/>
                <w:sz w:val="24"/>
                <w:szCs w:val="24"/>
              </w:rPr>
            </w:pPr>
            <w:r w:rsidRPr="00244BA3">
              <w:rPr>
                <w:rFonts w:ascii="Times New Roman" w:hAnsi="Times New Roman" w:cs="Times New Roman"/>
                <w:sz w:val="24"/>
                <w:szCs w:val="24"/>
              </w:rPr>
              <w:t>Ф.И.О.</w:t>
            </w:r>
          </w:p>
          <w:p w:rsidR="00244BA3" w:rsidRPr="00244BA3" w:rsidRDefault="00244BA3">
            <w:pPr>
              <w:pStyle w:val="ConsPlusNormal"/>
              <w:jc w:val="both"/>
              <w:rPr>
                <w:rFonts w:ascii="Times New Roman" w:hAnsi="Times New Roman" w:cs="Times New Roman"/>
                <w:sz w:val="24"/>
                <w:szCs w:val="24"/>
              </w:rPr>
            </w:pPr>
            <w:r w:rsidRPr="00244BA3">
              <w:rPr>
                <w:rFonts w:ascii="Times New Roman" w:hAnsi="Times New Roman" w:cs="Times New Roman"/>
                <w:sz w:val="24"/>
                <w:szCs w:val="24"/>
              </w:rPr>
              <w:t>_____________</w:t>
            </w:r>
          </w:p>
          <w:p w:rsidR="00244BA3" w:rsidRPr="00244BA3" w:rsidRDefault="00244BA3">
            <w:pPr>
              <w:pStyle w:val="ConsPlusNormal"/>
              <w:jc w:val="both"/>
              <w:rPr>
                <w:rFonts w:ascii="Times New Roman" w:hAnsi="Times New Roman" w:cs="Times New Roman"/>
                <w:sz w:val="24"/>
                <w:szCs w:val="24"/>
              </w:rPr>
            </w:pPr>
            <w:r w:rsidRPr="00244BA3">
              <w:rPr>
                <w:rFonts w:ascii="Times New Roman" w:hAnsi="Times New Roman" w:cs="Times New Roman"/>
                <w:sz w:val="24"/>
                <w:szCs w:val="24"/>
              </w:rPr>
              <w:t>МП (подпись)</w:t>
            </w:r>
          </w:p>
        </w:tc>
      </w:tr>
      <w:tr w:rsidR="00244BA3" w:rsidRPr="00244BA3" w:rsidTr="00244BA3">
        <w:tc>
          <w:tcPr>
            <w:tcW w:w="972" w:type="dxa"/>
            <w:vMerge/>
            <w:tcBorders>
              <w:top w:val="single" w:sz="4" w:space="0" w:color="auto"/>
              <w:left w:val="single" w:sz="4" w:space="0" w:color="auto"/>
              <w:bottom w:val="single" w:sz="4" w:space="0" w:color="auto"/>
              <w:right w:val="nil"/>
            </w:tcBorders>
          </w:tcPr>
          <w:p w:rsidR="00244BA3" w:rsidRPr="00244BA3" w:rsidRDefault="00244BA3">
            <w:pPr>
              <w:pStyle w:val="ConsPlusNormal"/>
              <w:rPr>
                <w:rFonts w:ascii="Times New Roman" w:hAnsi="Times New Roman" w:cs="Times New Roman"/>
                <w:sz w:val="24"/>
                <w:szCs w:val="24"/>
              </w:rPr>
            </w:pPr>
          </w:p>
        </w:tc>
        <w:tc>
          <w:tcPr>
            <w:tcW w:w="3572" w:type="dxa"/>
            <w:vMerge/>
            <w:tcBorders>
              <w:top w:val="single" w:sz="4" w:space="0" w:color="auto"/>
              <w:left w:val="nil"/>
              <w:bottom w:val="single" w:sz="4" w:space="0" w:color="auto"/>
              <w:right w:val="single" w:sz="4" w:space="0" w:color="auto"/>
            </w:tcBorders>
          </w:tcPr>
          <w:p w:rsidR="00244BA3" w:rsidRPr="00244BA3" w:rsidRDefault="00244BA3">
            <w:pPr>
              <w:pStyle w:val="ConsPlusNormal"/>
              <w:rPr>
                <w:rFonts w:ascii="Times New Roman" w:hAnsi="Times New Roman" w:cs="Times New Roman"/>
                <w:sz w:val="24"/>
                <w:szCs w:val="24"/>
              </w:rPr>
            </w:pPr>
          </w:p>
        </w:tc>
        <w:tc>
          <w:tcPr>
            <w:tcW w:w="1934" w:type="dxa"/>
            <w:gridSpan w:val="2"/>
            <w:tcBorders>
              <w:top w:val="nil"/>
              <w:left w:val="single" w:sz="4" w:space="0" w:color="auto"/>
              <w:bottom w:val="single" w:sz="4" w:space="0" w:color="auto"/>
              <w:right w:val="nil"/>
            </w:tcBorders>
          </w:tcPr>
          <w:p w:rsidR="00244BA3" w:rsidRPr="00244BA3" w:rsidRDefault="00244BA3">
            <w:pPr>
              <w:pStyle w:val="ConsPlusNormal"/>
              <w:rPr>
                <w:rFonts w:ascii="Times New Roman" w:hAnsi="Times New Roman" w:cs="Times New Roman"/>
                <w:sz w:val="24"/>
                <w:szCs w:val="24"/>
              </w:rPr>
            </w:pPr>
          </w:p>
        </w:tc>
        <w:tc>
          <w:tcPr>
            <w:tcW w:w="2608" w:type="dxa"/>
            <w:vMerge/>
            <w:tcBorders>
              <w:top w:val="nil"/>
              <w:left w:val="nil"/>
              <w:bottom w:val="single" w:sz="4" w:space="0" w:color="auto"/>
              <w:right w:val="single" w:sz="4" w:space="0" w:color="auto"/>
            </w:tcBorders>
          </w:tcPr>
          <w:p w:rsidR="00244BA3" w:rsidRPr="00244BA3" w:rsidRDefault="00244BA3">
            <w:pPr>
              <w:pStyle w:val="ConsPlusNormal"/>
              <w:rPr>
                <w:rFonts w:ascii="Times New Roman" w:hAnsi="Times New Roman" w:cs="Times New Roman"/>
                <w:sz w:val="24"/>
                <w:szCs w:val="24"/>
              </w:rPr>
            </w:pPr>
          </w:p>
        </w:tc>
      </w:tr>
    </w:tbl>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Title"/>
        <w:jc w:val="center"/>
        <w:outlineLvl w:val="1"/>
        <w:rPr>
          <w:rFonts w:ascii="Times New Roman" w:hAnsi="Times New Roman" w:cs="Times New Roman"/>
          <w:sz w:val="28"/>
          <w:szCs w:val="28"/>
        </w:rPr>
      </w:pPr>
      <w:r w:rsidRPr="00244BA3">
        <w:rPr>
          <w:rFonts w:ascii="Times New Roman" w:hAnsi="Times New Roman" w:cs="Times New Roman"/>
          <w:sz w:val="28"/>
          <w:szCs w:val="28"/>
        </w:rPr>
        <w:t>2. НАГРУДНЫЙ ЗНАК "ПОЧЕТНЫЙ ГРАЖДАНИН ГОРОДА АЧИНСКА"</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ind w:firstLine="540"/>
        <w:jc w:val="both"/>
        <w:rPr>
          <w:rFonts w:ascii="Times New Roman" w:hAnsi="Times New Roman" w:cs="Times New Roman"/>
          <w:sz w:val="28"/>
          <w:szCs w:val="28"/>
        </w:rPr>
      </w:pPr>
      <w:r w:rsidRPr="00244BA3">
        <w:rPr>
          <w:rFonts w:ascii="Times New Roman" w:hAnsi="Times New Roman" w:cs="Times New Roman"/>
          <w:sz w:val="28"/>
          <w:szCs w:val="28"/>
        </w:rPr>
        <w:t>2.1. Нагрудный знак "Почетный гражданин города Ачинска" представляет собой стилизованное изображение герба города Ачинска на фоне золотой ленты размером 20 x 20 мм. Знак выполняется из латуни с покрытием под золото.</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2.2. На лицевой стороне нагрудного знака расположено изображение герба города Ачинска на фоне ленты золотого цвета, на которой находится надпись прописными буквами золотого цвета "Почетный гражданин Ачинска". Над гербом города Ачинска римскими цифрами красного цвета написана дата основания города Ачинска.</w:t>
      </w:r>
    </w:p>
    <w:p w:rsidR="00244BA3" w:rsidRPr="00244BA3" w:rsidRDefault="00244BA3">
      <w:pPr>
        <w:pStyle w:val="ConsPlusNormal"/>
        <w:spacing w:before="220"/>
        <w:ind w:firstLine="540"/>
        <w:jc w:val="both"/>
        <w:rPr>
          <w:rFonts w:ascii="Times New Roman" w:hAnsi="Times New Roman" w:cs="Times New Roman"/>
          <w:sz w:val="28"/>
          <w:szCs w:val="28"/>
        </w:rPr>
      </w:pPr>
      <w:r w:rsidRPr="00244BA3">
        <w:rPr>
          <w:rFonts w:ascii="Times New Roman" w:hAnsi="Times New Roman" w:cs="Times New Roman"/>
          <w:sz w:val="28"/>
          <w:szCs w:val="28"/>
        </w:rPr>
        <w:t>2.3. Нагрудный знак снабжается цанговым, винтовым или булавочным креплением.</w:t>
      </w:r>
    </w:p>
    <w:p w:rsidR="00244BA3" w:rsidRPr="00244BA3" w:rsidRDefault="00244BA3">
      <w:pPr>
        <w:pStyle w:val="ConsPlusNormal"/>
        <w:jc w:val="both"/>
        <w:rPr>
          <w:rFonts w:ascii="Times New Roman" w:hAnsi="Times New Roman" w:cs="Times New Roman"/>
          <w:sz w:val="28"/>
          <w:szCs w:val="28"/>
        </w:rPr>
      </w:pPr>
    </w:p>
    <w:p w:rsidR="00244BA3" w:rsidRPr="00244BA3" w:rsidRDefault="00244BA3">
      <w:pPr>
        <w:pStyle w:val="ConsPlusNormal"/>
        <w:jc w:val="center"/>
      </w:pPr>
      <w:r w:rsidRPr="00244BA3">
        <w:rPr>
          <w:noProof/>
          <w:position w:val="-416"/>
        </w:rPr>
        <w:drawing>
          <wp:inline distT="0" distB="0" distL="0" distR="0" wp14:anchorId="7ABE3206" wp14:editId="6D920CC8">
            <wp:extent cx="4913906" cy="5033175"/>
            <wp:effectExtent l="0" t="0" r="127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4915733" cy="5035046"/>
                    </a:xfrm>
                    <a:prstGeom prst="rect">
                      <a:avLst/>
                    </a:prstGeom>
                    <a:noFill/>
                    <a:ln>
                      <a:noFill/>
                    </a:ln>
                  </pic:spPr>
                </pic:pic>
              </a:graphicData>
            </a:graphic>
          </wp:inline>
        </w:drawing>
      </w:r>
    </w:p>
    <w:p w:rsidR="00244BA3" w:rsidRPr="00244BA3" w:rsidRDefault="00244BA3">
      <w:pPr>
        <w:pStyle w:val="ConsPlusNormal"/>
        <w:jc w:val="both"/>
        <w:rPr>
          <w:rFonts w:ascii="Times New Roman" w:hAnsi="Times New Roman" w:cs="Times New Roman"/>
        </w:rPr>
      </w:pPr>
    </w:p>
    <w:p w:rsidR="00244BA3" w:rsidRPr="00B90CBA" w:rsidRDefault="00244BA3">
      <w:pPr>
        <w:pStyle w:val="ConsPlusTitle"/>
        <w:jc w:val="center"/>
        <w:outlineLvl w:val="1"/>
        <w:rPr>
          <w:rFonts w:ascii="Times New Roman" w:hAnsi="Times New Roman" w:cs="Times New Roman"/>
          <w:sz w:val="28"/>
          <w:szCs w:val="28"/>
        </w:rPr>
      </w:pPr>
      <w:r w:rsidRPr="00B90CBA">
        <w:rPr>
          <w:rFonts w:ascii="Times New Roman" w:hAnsi="Times New Roman" w:cs="Times New Roman"/>
          <w:sz w:val="28"/>
          <w:szCs w:val="28"/>
        </w:rPr>
        <w:lastRenderedPageBreak/>
        <w:t>3. ДИПЛОМ "ПОЧЕТНЫЙ ГРАЖДАНИН ГОРОДА АЧИНСКА"</w:t>
      </w:r>
    </w:p>
    <w:p w:rsidR="00244BA3" w:rsidRPr="00B90CBA" w:rsidRDefault="00244BA3">
      <w:pPr>
        <w:pStyle w:val="ConsPlusNormal"/>
        <w:jc w:val="both"/>
        <w:rPr>
          <w:rFonts w:ascii="Times New Roman" w:hAnsi="Times New Roman" w:cs="Times New Roman"/>
          <w:sz w:val="28"/>
          <w:szCs w:val="28"/>
        </w:rPr>
      </w:pPr>
    </w:p>
    <w:p w:rsidR="00244BA3" w:rsidRPr="00B90CBA" w:rsidRDefault="00244BA3">
      <w:pPr>
        <w:pStyle w:val="ConsPlusNormal"/>
        <w:ind w:firstLine="540"/>
        <w:jc w:val="both"/>
        <w:rPr>
          <w:rFonts w:ascii="Times New Roman" w:hAnsi="Times New Roman" w:cs="Times New Roman"/>
          <w:sz w:val="28"/>
          <w:szCs w:val="28"/>
        </w:rPr>
      </w:pPr>
      <w:r w:rsidRPr="00B90CBA">
        <w:rPr>
          <w:rFonts w:ascii="Times New Roman" w:hAnsi="Times New Roman" w:cs="Times New Roman"/>
          <w:sz w:val="28"/>
          <w:szCs w:val="28"/>
        </w:rPr>
        <w:t>3.1. Диплом "Почетный гражданин города Ачинска" изготавливается по единому образцу и вручается лицу, удостоенному звания "Почетный гражданин города Ачинска".</w:t>
      </w:r>
    </w:p>
    <w:p w:rsidR="00244BA3" w:rsidRPr="00B90CBA" w:rsidRDefault="00244BA3">
      <w:pPr>
        <w:pStyle w:val="ConsPlusNormal"/>
        <w:spacing w:before="220"/>
        <w:ind w:firstLine="540"/>
        <w:jc w:val="both"/>
        <w:rPr>
          <w:rFonts w:ascii="Times New Roman" w:hAnsi="Times New Roman" w:cs="Times New Roman"/>
          <w:sz w:val="28"/>
          <w:szCs w:val="28"/>
        </w:rPr>
      </w:pPr>
      <w:r w:rsidRPr="00B90CBA">
        <w:rPr>
          <w:rFonts w:ascii="Times New Roman" w:hAnsi="Times New Roman" w:cs="Times New Roman"/>
          <w:sz w:val="28"/>
          <w:szCs w:val="28"/>
        </w:rPr>
        <w:t>3.2. Диплом имеет размер 210 мм на 297 мм. В заголовке страницы по центру расположен герб города Ачинска в цветном исполнении. Ниже размещен следующий текст (выравнивание по центру):</w:t>
      </w:r>
    </w:p>
    <w:p w:rsidR="00244BA3" w:rsidRPr="00B90CBA" w:rsidRDefault="00244BA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4BA3" w:rsidRPr="00B90CBA">
        <w:tc>
          <w:tcPr>
            <w:tcW w:w="4535" w:type="dxa"/>
            <w:tcBorders>
              <w:top w:val="nil"/>
              <w:left w:val="nil"/>
              <w:bottom w:val="nil"/>
              <w:right w:val="nil"/>
            </w:tcBorders>
          </w:tcPr>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"РОССИЙСКАЯ ФЕДЕРАЦИЯ</w:t>
            </w:r>
          </w:p>
          <w:p w:rsidR="00244BA3" w:rsidRPr="00B90CBA" w:rsidRDefault="00244BA3">
            <w:pPr>
              <w:pStyle w:val="ConsPlusNormal"/>
              <w:rPr>
                <w:rFonts w:ascii="Times New Roman" w:hAnsi="Times New Roman" w:cs="Times New Roman"/>
                <w:sz w:val="24"/>
                <w:szCs w:val="24"/>
              </w:rPr>
            </w:pP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ДИПЛОМ</w:t>
            </w:r>
          </w:p>
          <w:p w:rsidR="00244BA3" w:rsidRPr="00B90CBA" w:rsidRDefault="00244BA3">
            <w:pPr>
              <w:pStyle w:val="ConsPlusNormal"/>
              <w:rPr>
                <w:rFonts w:ascii="Times New Roman" w:hAnsi="Times New Roman" w:cs="Times New Roman"/>
                <w:sz w:val="24"/>
                <w:szCs w:val="24"/>
              </w:rPr>
            </w:pP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о присвоении звания</w:t>
            </w: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"Почетный гражданин города Ачинска"</w:t>
            </w:r>
          </w:p>
          <w:p w:rsidR="00244BA3" w:rsidRPr="00B90CBA" w:rsidRDefault="00244BA3">
            <w:pPr>
              <w:pStyle w:val="ConsPlusNormal"/>
              <w:rPr>
                <w:rFonts w:ascii="Times New Roman" w:hAnsi="Times New Roman" w:cs="Times New Roman"/>
                <w:sz w:val="24"/>
                <w:szCs w:val="24"/>
              </w:rPr>
            </w:pP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Ф.И.О.</w:t>
            </w:r>
          </w:p>
          <w:p w:rsidR="00244BA3" w:rsidRPr="00B90CBA" w:rsidRDefault="00244BA3">
            <w:pPr>
              <w:pStyle w:val="ConsPlusNormal"/>
              <w:rPr>
                <w:rFonts w:ascii="Times New Roman" w:hAnsi="Times New Roman" w:cs="Times New Roman"/>
                <w:sz w:val="24"/>
                <w:szCs w:val="24"/>
              </w:rPr>
            </w:pP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Согласно решению Ачинского городского Совета депутатов</w:t>
            </w: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от ДД.ММ</w:t>
            </w:r>
            <w:proofErr w:type="gramStart"/>
            <w:r w:rsidRPr="00B90CBA">
              <w:rPr>
                <w:rFonts w:ascii="Times New Roman" w:hAnsi="Times New Roman" w:cs="Times New Roman"/>
                <w:sz w:val="24"/>
                <w:szCs w:val="24"/>
              </w:rPr>
              <w:t>.Г</w:t>
            </w:r>
            <w:proofErr w:type="gramEnd"/>
            <w:r w:rsidRPr="00B90CBA">
              <w:rPr>
                <w:rFonts w:ascii="Times New Roman" w:hAnsi="Times New Roman" w:cs="Times New Roman"/>
                <w:sz w:val="24"/>
                <w:szCs w:val="24"/>
              </w:rPr>
              <w:t>ГГГ N 00-00р</w:t>
            </w:r>
          </w:p>
          <w:p w:rsidR="00244BA3" w:rsidRPr="00B90CBA" w:rsidRDefault="00244BA3">
            <w:pPr>
              <w:pStyle w:val="ConsPlusNormal"/>
              <w:rPr>
                <w:rFonts w:ascii="Times New Roman" w:hAnsi="Times New Roman" w:cs="Times New Roman"/>
                <w:sz w:val="24"/>
                <w:szCs w:val="24"/>
              </w:rPr>
            </w:pP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присвоено звание</w:t>
            </w:r>
          </w:p>
          <w:p w:rsidR="00244BA3" w:rsidRPr="00B90CBA" w:rsidRDefault="00244BA3">
            <w:pPr>
              <w:pStyle w:val="ConsPlusNormal"/>
              <w:rPr>
                <w:rFonts w:ascii="Times New Roman" w:hAnsi="Times New Roman" w:cs="Times New Roman"/>
                <w:sz w:val="24"/>
                <w:szCs w:val="24"/>
              </w:rPr>
            </w:pPr>
            <w:r w:rsidRPr="00B90CBA">
              <w:rPr>
                <w:rFonts w:ascii="Times New Roman" w:hAnsi="Times New Roman" w:cs="Times New Roman"/>
                <w:sz w:val="24"/>
                <w:szCs w:val="24"/>
              </w:rPr>
              <w:t>"Почетный гражданин города Ачинска"</w:t>
            </w:r>
          </w:p>
        </w:tc>
        <w:tc>
          <w:tcPr>
            <w:tcW w:w="4535" w:type="dxa"/>
            <w:tcBorders>
              <w:top w:val="nil"/>
              <w:left w:val="nil"/>
              <w:bottom w:val="nil"/>
              <w:right w:val="nil"/>
            </w:tcBorders>
          </w:tcPr>
          <w:p w:rsidR="00244BA3" w:rsidRPr="00B90CBA" w:rsidRDefault="00244BA3">
            <w:pPr>
              <w:pStyle w:val="ConsPlusNormal"/>
              <w:rPr>
                <w:rFonts w:ascii="Times New Roman" w:hAnsi="Times New Roman" w:cs="Times New Roman"/>
                <w:sz w:val="24"/>
                <w:szCs w:val="24"/>
              </w:rPr>
            </w:pPr>
          </w:p>
        </w:tc>
      </w:tr>
      <w:tr w:rsidR="00244BA3" w:rsidRPr="00B90CBA">
        <w:tc>
          <w:tcPr>
            <w:tcW w:w="4535" w:type="dxa"/>
            <w:tcBorders>
              <w:top w:val="nil"/>
              <w:left w:val="nil"/>
              <w:bottom w:val="nil"/>
              <w:right w:val="nil"/>
            </w:tcBorders>
          </w:tcPr>
          <w:p w:rsidR="00244BA3" w:rsidRPr="00B90CBA" w:rsidRDefault="00244BA3">
            <w:pPr>
              <w:pStyle w:val="ConsPlusNormal"/>
              <w:jc w:val="both"/>
              <w:rPr>
                <w:rFonts w:ascii="Times New Roman" w:hAnsi="Times New Roman" w:cs="Times New Roman"/>
                <w:sz w:val="24"/>
                <w:szCs w:val="24"/>
              </w:rPr>
            </w:pPr>
            <w:r w:rsidRPr="00B90CBA">
              <w:rPr>
                <w:rFonts w:ascii="Times New Roman" w:hAnsi="Times New Roman" w:cs="Times New Roman"/>
                <w:sz w:val="24"/>
                <w:szCs w:val="24"/>
              </w:rPr>
              <w:t>Глава города Ачинска</w:t>
            </w:r>
          </w:p>
        </w:tc>
        <w:tc>
          <w:tcPr>
            <w:tcW w:w="4535" w:type="dxa"/>
            <w:tcBorders>
              <w:top w:val="nil"/>
              <w:left w:val="nil"/>
              <w:bottom w:val="nil"/>
              <w:right w:val="nil"/>
            </w:tcBorders>
          </w:tcPr>
          <w:p w:rsidR="00244BA3" w:rsidRPr="00B90CBA" w:rsidRDefault="00244BA3">
            <w:pPr>
              <w:pStyle w:val="ConsPlusNormal"/>
              <w:jc w:val="right"/>
              <w:rPr>
                <w:rFonts w:ascii="Times New Roman" w:hAnsi="Times New Roman" w:cs="Times New Roman"/>
                <w:sz w:val="24"/>
                <w:szCs w:val="24"/>
              </w:rPr>
            </w:pPr>
            <w:r w:rsidRPr="00B90CBA">
              <w:rPr>
                <w:rFonts w:ascii="Times New Roman" w:hAnsi="Times New Roman" w:cs="Times New Roman"/>
                <w:sz w:val="24"/>
                <w:szCs w:val="24"/>
              </w:rPr>
              <w:t>Ф.И.О.</w:t>
            </w:r>
          </w:p>
        </w:tc>
      </w:tr>
      <w:tr w:rsidR="00244BA3" w:rsidRPr="00B90CBA">
        <w:tc>
          <w:tcPr>
            <w:tcW w:w="4535" w:type="dxa"/>
            <w:tcBorders>
              <w:top w:val="nil"/>
              <w:left w:val="nil"/>
              <w:bottom w:val="nil"/>
              <w:right w:val="nil"/>
            </w:tcBorders>
          </w:tcPr>
          <w:p w:rsidR="00244BA3" w:rsidRPr="00B90CBA" w:rsidRDefault="00244BA3">
            <w:pPr>
              <w:pStyle w:val="ConsPlusNormal"/>
              <w:jc w:val="both"/>
              <w:rPr>
                <w:rFonts w:ascii="Times New Roman" w:hAnsi="Times New Roman" w:cs="Times New Roman"/>
                <w:sz w:val="24"/>
                <w:szCs w:val="24"/>
              </w:rPr>
            </w:pPr>
            <w:r w:rsidRPr="00B90CBA">
              <w:rPr>
                <w:rFonts w:ascii="Times New Roman" w:hAnsi="Times New Roman" w:cs="Times New Roman"/>
                <w:sz w:val="24"/>
                <w:szCs w:val="24"/>
              </w:rPr>
              <w:t>город Ачинск</w:t>
            </w:r>
          </w:p>
        </w:tc>
        <w:tc>
          <w:tcPr>
            <w:tcW w:w="4535" w:type="dxa"/>
            <w:tcBorders>
              <w:top w:val="nil"/>
              <w:left w:val="nil"/>
              <w:bottom w:val="nil"/>
              <w:right w:val="nil"/>
            </w:tcBorders>
          </w:tcPr>
          <w:p w:rsidR="00244BA3" w:rsidRPr="00B90CBA" w:rsidRDefault="00244BA3">
            <w:pPr>
              <w:pStyle w:val="ConsPlusNormal"/>
              <w:jc w:val="right"/>
              <w:rPr>
                <w:rFonts w:ascii="Times New Roman" w:hAnsi="Times New Roman" w:cs="Times New Roman"/>
                <w:sz w:val="24"/>
                <w:szCs w:val="24"/>
              </w:rPr>
            </w:pPr>
            <w:r w:rsidRPr="00B90CBA">
              <w:rPr>
                <w:rFonts w:ascii="Times New Roman" w:hAnsi="Times New Roman" w:cs="Times New Roman"/>
                <w:sz w:val="24"/>
                <w:szCs w:val="24"/>
              </w:rPr>
              <w:t>Регистрационный номер: ___</w:t>
            </w:r>
          </w:p>
        </w:tc>
      </w:tr>
      <w:tr w:rsidR="00244BA3" w:rsidRPr="00B90CBA">
        <w:tc>
          <w:tcPr>
            <w:tcW w:w="9070" w:type="dxa"/>
            <w:gridSpan w:val="2"/>
            <w:tcBorders>
              <w:top w:val="nil"/>
              <w:left w:val="nil"/>
              <w:bottom w:val="nil"/>
              <w:right w:val="nil"/>
            </w:tcBorders>
          </w:tcPr>
          <w:p w:rsidR="00244BA3" w:rsidRPr="00B90CBA" w:rsidRDefault="00244BA3">
            <w:pPr>
              <w:pStyle w:val="ConsPlusNormal"/>
              <w:jc w:val="both"/>
              <w:rPr>
                <w:rFonts w:ascii="Times New Roman" w:hAnsi="Times New Roman" w:cs="Times New Roman"/>
                <w:sz w:val="24"/>
                <w:szCs w:val="24"/>
              </w:rPr>
            </w:pPr>
            <w:r w:rsidRPr="00B90CBA">
              <w:rPr>
                <w:rFonts w:ascii="Times New Roman" w:hAnsi="Times New Roman" w:cs="Times New Roman"/>
                <w:sz w:val="24"/>
                <w:szCs w:val="24"/>
              </w:rPr>
              <w:t>20__ год</w:t>
            </w:r>
          </w:p>
        </w:tc>
      </w:tr>
    </w:tbl>
    <w:p w:rsidR="00EA5B38" w:rsidRPr="00244BA3" w:rsidRDefault="00EA5B38">
      <w:pPr>
        <w:rPr>
          <w:rFonts w:ascii="Times New Roman" w:hAnsi="Times New Roman" w:cs="Times New Roman"/>
        </w:rPr>
      </w:pPr>
    </w:p>
    <w:sectPr w:rsidR="00EA5B38" w:rsidRPr="00244BA3" w:rsidSect="00244BA3">
      <w:footerReference w:type="default" r:id="rId60"/>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A3" w:rsidRDefault="00244BA3" w:rsidP="00244BA3">
      <w:pPr>
        <w:spacing w:after="0" w:line="240" w:lineRule="auto"/>
      </w:pPr>
      <w:r>
        <w:separator/>
      </w:r>
    </w:p>
  </w:endnote>
  <w:endnote w:type="continuationSeparator" w:id="0">
    <w:p w:rsidR="00244BA3" w:rsidRDefault="00244BA3" w:rsidP="0024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13953"/>
      <w:docPartObj>
        <w:docPartGallery w:val="Page Numbers (Bottom of Page)"/>
        <w:docPartUnique/>
      </w:docPartObj>
    </w:sdtPr>
    <w:sdtContent>
      <w:p w:rsidR="00244BA3" w:rsidRDefault="00244BA3">
        <w:pPr>
          <w:pStyle w:val="a7"/>
          <w:jc w:val="center"/>
        </w:pPr>
        <w:r>
          <w:fldChar w:fldCharType="begin"/>
        </w:r>
        <w:r>
          <w:instrText>PAGE   \* MERGEFORMAT</w:instrText>
        </w:r>
        <w:r>
          <w:fldChar w:fldCharType="separate"/>
        </w:r>
        <w:r w:rsidR="00B90CBA">
          <w:rPr>
            <w:noProof/>
          </w:rPr>
          <w:t>13</w:t>
        </w:r>
        <w:r>
          <w:fldChar w:fldCharType="end"/>
        </w:r>
      </w:p>
    </w:sdtContent>
  </w:sdt>
  <w:p w:rsidR="00244BA3" w:rsidRDefault="00244B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A3" w:rsidRDefault="00244BA3" w:rsidP="00244BA3">
      <w:pPr>
        <w:spacing w:after="0" w:line="240" w:lineRule="auto"/>
      </w:pPr>
      <w:r>
        <w:separator/>
      </w:r>
    </w:p>
  </w:footnote>
  <w:footnote w:type="continuationSeparator" w:id="0">
    <w:p w:rsidR="00244BA3" w:rsidRDefault="00244BA3" w:rsidP="00244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BA3"/>
    <w:rsid w:val="00244BA3"/>
    <w:rsid w:val="00B90CBA"/>
    <w:rsid w:val="00EA5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BA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44BA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44BA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44B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BA3"/>
    <w:rPr>
      <w:rFonts w:ascii="Tahoma" w:hAnsi="Tahoma" w:cs="Tahoma"/>
      <w:sz w:val="16"/>
      <w:szCs w:val="16"/>
    </w:rPr>
  </w:style>
  <w:style w:type="paragraph" w:styleId="a5">
    <w:name w:val="header"/>
    <w:basedOn w:val="a"/>
    <w:link w:val="a6"/>
    <w:uiPriority w:val="99"/>
    <w:unhideWhenUsed/>
    <w:rsid w:val="00244B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4BA3"/>
  </w:style>
  <w:style w:type="paragraph" w:styleId="a7">
    <w:name w:val="footer"/>
    <w:basedOn w:val="a"/>
    <w:link w:val="a8"/>
    <w:uiPriority w:val="99"/>
    <w:unhideWhenUsed/>
    <w:rsid w:val="00244B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4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BA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44BA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44BA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44B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BA3"/>
    <w:rPr>
      <w:rFonts w:ascii="Tahoma" w:hAnsi="Tahoma" w:cs="Tahoma"/>
      <w:sz w:val="16"/>
      <w:szCs w:val="16"/>
    </w:rPr>
  </w:style>
  <w:style w:type="paragraph" w:styleId="a5">
    <w:name w:val="header"/>
    <w:basedOn w:val="a"/>
    <w:link w:val="a6"/>
    <w:uiPriority w:val="99"/>
    <w:unhideWhenUsed/>
    <w:rsid w:val="00244B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4BA3"/>
  </w:style>
  <w:style w:type="paragraph" w:styleId="a7">
    <w:name w:val="footer"/>
    <w:basedOn w:val="a"/>
    <w:link w:val="a8"/>
    <w:uiPriority w:val="99"/>
    <w:unhideWhenUsed/>
    <w:rsid w:val="00244B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288726&amp;dst=100006" TargetMode="External"/><Relationship Id="rId18" Type="http://schemas.openxmlformats.org/officeDocument/2006/relationships/hyperlink" Target="https://login.consultant.ru/link/?req=doc&amp;base=RLAW123&amp;n=97027&amp;dst=101177" TargetMode="External"/><Relationship Id="rId26" Type="http://schemas.openxmlformats.org/officeDocument/2006/relationships/hyperlink" Target="https://login.consultant.ru/link/?req=doc&amp;base=RLAW123&amp;n=277295&amp;dst=100054" TargetMode="External"/><Relationship Id="rId39" Type="http://schemas.openxmlformats.org/officeDocument/2006/relationships/hyperlink" Target="https://login.consultant.ru/link/?req=doc&amp;base=RLAW123&amp;n=286489&amp;dst=100009" TargetMode="External"/><Relationship Id="rId21" Type="http://schemas.openxmlformats.org/officeDocument/2006/relationships/hyperlink" Target="https://login.consultant.ru/link/?req=doc&amp;base=RLAW123&amp;n=16595&amp;dst=100005" TargetMode="External"/><Relationship Id="rId34" Type="http://schemas.openxmlformats.org/officeDocument/2006/relationships/hyperlink" Target="https://login.consultant.ru/link/?req=doc&amp;base=RLAW123&amp;n=288726&amp;dst=100007" TargetMode="External"/><Relationship Id="rId42" Type="http://schemas.openxmlformats.org/officeDocument/2006/relationships/hyperlink" Target="https://login.consultant.ru/link/?req=doc&amp;base=RLAW123&amp;n=16595&amp;dst=100005" TargetMode="External"/><Relationship Id="rId47" Type="http://schemas.openxmlformats.org/officeDocument/2006/relationships/hyperlink" Target="https://login.consultant.ru/link/?req=doc&amp;base=RLAW123&amp;n=277295&amp;dst=100060" TargetMode="External"/><Relationship Id="rId50" Type="http://schemas.openxmlformats.org/officeDocument/2006/relationships/hyperlink" Target="https://login.consultant.ru/link/?req=doc&amp;base=RLAW123&amp;n=300909&amp;dst=100011" TargetMode="External"/><Relationship Id="rId55" Type="http://schemas.openxmlformats.org/officeDocument/2006/relationships/hyperlink" Target="https://login.consultant.ru/link/?req=doc&amp;base=LAW&amp;n=439201&amp;dst=100278" TargetMode="External"/><Relationship Id="rId7" Type="http://schemas.openxmlformats.org/officeDocument/2006/relationships/hyperlink" Target="https://login.consultant.ru/link/?req=doc&amp;base=RLAW123&amp;n=16595&amp;dst=100004"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286489&amp;dst=100005" TargetMode="External"/><Relationship Id="rId20" Type="http://schemas.openxmlformats.org/officeDocument/2006/relationships/hyperlink" Target="https://login.consultant.ru/link/?req=doc&amp;base=RLAW123&amp;n=248509&amp;dst=100025" TargetMode="External"/><Relationship Id="rId29" Type="http://schemas.openxmlformats.org/officeDocument/2006/relationships/hyperlink" Target="https://login.consultant.ru/link/?req=doc&amp;base=RLAW123&amp;n=248509&amp;dst=100026" TargetMode="External"/><Relationship Id="rId41" Type="http://schemas.openxmlformats.org/officeDocument/2006/relationships/hyperlink" Target="https://login.consultant.ru/link/?req=doc&amp;base=RLAW123&amp;n=99303&amp;dst=100007" TargetMode="External"/><Relationship Id="rId54" Type="http://schemas.openxmlformats.org/officeDocument/2006/relationships/hyperlink" Target="https://login.consultant.ru/link/?req=doc&amp;base=RLAW123&amp;n=286489&amp;dst=100020"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123&amp;n=41098&amp;dst=100005" TargetMode="External"/><Relationship Id="rId24" Type="http://schemas.openxmlformats.org/officeDocument/2006/relationships/hyperlink" Target="https://login.consultant.ru/link/?req=doc&amp;base=RLAW123&amp;n=38513&amp;dst=100005" TargetMode="External"/><Relationship Id="rId32" Type="http://schemas.openxmlformats.org/officeDocument/2006/relationships/hyperlink" Target="https://login.consultant.ru/link/?req=doc&amp;base=RLAW123&amp;n=29524&amp;dst=100006" TargetMode="External"/><Relationship Id="rId37" Type="http://schemas.openxmlformats.org/officeDocument/2006/relationships/hyperlink" Target="https://login.consultant.ru/link/?req=doc&amp;base=RLAW123&amp;n=97027" TargetMode="External"/><Relationship Id="rId40" Type="http://schemas.openxmlformats.org/officeDocument/2006/relationships/hyperlink" Target="https://login.consultant.ru/link/?req=doc&amp;base=RLAW123&amp;n=277295&amp;dst=100058" TargetMode="External"/><Relationship Id="rId45" Type="http://schemas.openxmlformats.org/officeDocument/2006/relationships/hyperlink" Target="https://login.consultant.ru/link/?req=doc&amp;base=RLAW123&amp;n=288726&amp;dst=100011" TargetMode="External"/><Relationship Id="rId53" Type="http://schemas.openxmlformats.org/officeDocument/2006/relationships/hyperlink" Target="https://login.consultant.ru/link/?req=doc&amp;base=RLAW123&amp;n=300909&amp;dst=100014" TargetMode="External"/><Relationship Id="rId58"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login.consultant.ru/link/?req=doc&amp;base=RLAW123&amp;n=248509&amp;dst=100024" TargetMode="External"/><Relationship Id="rId23" Type="http://schemas.openxmlformats.org/officeDocument/2006/relationships/hyperlink" Target="https://login.consultant.ru/link/?req=doc&amp;base=RLAW123&amp;n=29524&amp;dst=100005" TargetMode="External"/><Relationship Id="rId28" Type="http://schemas.openxmlformats.org/officeDocument/2006/relationships/hyperlink" Target="https://login.consultant.ru/link/?req=doc&amp;base=RLAW123&amp;n=99303&amp;dst=100007" TargetMode="External"/><Relationship Id="rId36" Type="http://schemas.openxmlformats.org/officeDocument/2006/relationships/hyperlink" Target="https://login.consultant.ru/link/?req=doc&amp;base=RLAW123&amp;n=277295&amp;dst=100057" TargetMode="External"/><Relationship Id="rId49" Type="http://schemas.openxmlformats.org/officeDocument/2006/relationships/hyperlink" Target="https://login.consultant.ru/link/?req=doc&amp;base=RLAW123&amp;n=300909&amp;dst=100006" TargetMode="External"/><Relationship Id="rId57" Type="http://schemas.openxmlformats.org/officeDocument/2006/relationships/hyperlink" Target="https://login.consultant.ru/link/?req=doc&amp;base=RLAW123&amp;n=286489&amp;dst=100021" TargetMode="External"/><Relationship Id="rId61" Type="http://schemas.openxmlformats.org/officeDocument/2006/relationships/fontTable" Target="fontTable.xml"/><Relationship Id="rId10" Type="http://schemas.openxmlformats.org/officeDocument/2006/relationships/hyperlink" Target="https://login.consultant.ru/link/?req=doc&amp;base=RLAW123&amp;n=38513&amp;dst=100005" TargetMode="External"/><Relationship Id="rId19" Type="http://schemas.openxmlformats.org/officeDocument/2006/relationships/hyperlink" Target="https://login.consultant.ru/link/?req=doc&amp;base=RLAW123&amp;n=99303&amp;dst=100006" TargetMode="External"/><Relationship Id="rId31" Type="http://schemas.openxmlformats.org/officeDocument/2006/relationships/hyperlink" Target="https://login.consultant.ru/link/?req=doc&amp;base=RLAW123&amp;n=300909&amp;dst=100005" TargetMode="External"/><Relationship Id="rId44" Type="http://schemas.openxmlformats.org/officeDocument/2006/relationships/hyperlink" Target="https://login.consultant.ru/link/?req=doc&amp;base=RLAW123&amp;n=288726&amp;dst=100010" TargetMode="External"/><Relationship Id="rId52" Type="http://schemas.openxmlformats.org/officeDocument/2006/relationships/hyperlink" Target="https://login.consultant.ru/link/?req=doc&amp;base=LAW&amp;n=465128&amp;dst=1596"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RLAW123&amp;n=29524&amp;dst=100005" TargetMode="External"/><Relationship Id="rId14" Type="http://schemas.openxmlformats.org/officeDocument/2006/relationships/hyperlink" Target="https://login.consultant.ru/link/?req=doc&amp;base=RLAW123&amp;n=99303&amp;dst=100005" TargetMode="External"/><Relationship Id="rId22" Type="http://schemas.openxmlformats.org/officeDocument/2006/relationships/hyperlink" Target="https://login.consultant.ru/link/?req=doc&amp;base=RLAW123&amp;n=16597&amp;dst=100005" TargetMode="External"/><Relationship Id="rId27" Type="http://schemas.openxmlformats.org/officeDocument/2006/relationships/hyperlink" Target="https://login.consultant.ru/link/?req=doc&amp;base=RLAW123&amp;n=288726&amp;dst=100007" TargetMode="External"/><Relationship Id="rId30" Type="http://schemas.openxmlformats.org/officeDocument/2006/relationships/hyperlink" Target="https://login.consultant.ru/link/?req=doc&amp;base=RLAW123&amp;n=286489&amp;dst=100006" TargetMode="External"/><Relationship Id="rId35" Type="http://schemas.openxmlformats.org/officeDocument/2006/relationships/hyperlink" Target="https://login.consultant.ru/link/?req=doc&amp;base=RLAW123&amp;n=248509&amp;dst=100026" TargetMode="External"/><Relationship Id="rId43" Type="http://schemas.openxmlformats.org/officeDocument/2006/relationships/hyperlink" Target="https://login.consultant.ru/link/?req=doc&amp;base=RLAW123&amp;n=288726&amp;dst=100009" TargetMode="External"/><Relationship Id="rId48" Type="http://schemas.openxmlformats.org/officeDocument/2006/relationships/hyperlink" Target="https://login.consultant.ru/link/?req=doc&amp;base=RLAW123&amp;n=286489&amp;dst=100011" TargetMode="External"/><Relationship Id="rId56" Type="http://schemas.openxmlformats.org/officeDocument/2006/relationships/hyperlink" Target="https://login.consultant.ru/link/?req=doc&amp;base=RLAW123&amp;n=277295&amp;dst=100064" TargetMode="External"/><Relationship Id="rId8" Type="http://schemas.openxmlformats.org/officeDocument/2006/relationships/hyperlink" Target="https://login.consultant.ru/link/?req=doc&amp;base=RLAW123&amp;n=16597&amp;dst=100005" TargetMode="External"/><Relationship Id="rId51" Type="http://schemas.openxmlformats.org/officeDocument/2006/relationships/hyperlink" Target="https://login.consultant.ru/link/?req=doc&amp;base=RLAW123&amp;n=286489&amp;dst=100017" TargetMode="External"/><Relationship Id="rId3" Type="http://schemas.openxmlformats.org/officeDocument/2006/relationships/settings" Target="settings.xml"/><Relationship Id="rId12" Type="http://schemas.openxmlformats.org/officeDocument/2006/relationships/hyperlink" Target="https://login.consultant.ru/link/?req=doc&amp;base=RLAW123&amp;n=277295&amp;dst=100054" TargetMode="External"/><Relationship Id="rId17" Type="http://schemas.openxmlformats.org/officeDocument/2006/relationships/hyperlink" Target="https://login.consultant.ru/link/?req=doc&amp;base=RLAW123&amp;n=300909&amp;dst=100005" TargetMode="External"/><Relationship Id="rId25" Type="http://schemas.openxmlformats.org/officeDocument/2006/relationships/hyperlink" Target="https://login.consultant.ru/link/?req=doc&amp;base=RLAW123&amp;n=41098&amp;dst=100005" TargetMode="External"/><Relationship Id="rId33" Type="http://schemas.openxmlformats.org/officeDocument/2006/relationships/hyperlink" Target="https://login.consultant.ru/link/?req=doc&amp;base=RLAW123&amp;n=286489&amp;dst=100006" TargetMode="External"/><Relationship Id="rId38" Type="http://schemas.openxmlformats.org/officeDocument/2006/relationships/hyperlink" Target="https://login.consultant.ru/link/?req=doc&amp;base=RLAW123&amp;n=288726&amp;dst=100008" TargetMode="External"/><Relationship Id="rId46" Type="http://schemas.openxmlformats.org/officeDocument/2006/relationships/hyperlink" Target="https://login.consultant.ru/link/?req=doc&amp;base=RLAW123&amp;n=286489&amp;dst=100010" TargetMode="External"/><Relationship Id="rId5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3596</Words>
  <Characters>20500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Лямина</dc:creator>
  <cp:lastModifiedBy>Лямина</cp:lastModifiedBy>
  <cp:revision>1</cp:revision>
  <dcterms:created xsi:type="dcterms:W3CDTF">2024-01-30T07:59:00Z</dcterms:created>
  <dcterms:modified xsi:type="dcterms:W3CDTF">2024-01-30T08:29:00Z</dcterms:modified>
</cp:coreProperties>
</file>